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50BF" w14:textId="77777777" w:rsidR="00E95482" w:rsidRDefault="00E95482" w:rsidP="00E95482">
      <w:pPr>
        <w:jc w:val="center"/>
        <w:rPr>
          <w:b/>
        </w:rPr>
      </w:pPr>
      <w:r>
        <w:rPr>
          <w:b/>
        </w:rPr>
        <w:t>MINISTERE DE LA COMMUNAUTE FRANCAISE</w:t>
      </w:r>
    </w:p>
    <w:p w14:paraId="1238608B" w14:textId="77777777" w:rsidR="00E95482" w:rsidRDefault="00E95482" w:rsidP="00E95482">
      <w:pPr>
        <w:jc w:val="center"/>
        <w:rPr>
          <w:b/>
        </w:rPr>
      </w:pPr>
    </w:p>
    <w:p w14:paraId="17DC6DF9" w14:textId="77777777" w:rsidR="00E95482" w:rsidRDefault="00E95482" w:rsidP="00E95482">
      <w:pPr>
        <w:jc w:val="center"/>
        <w:rPr>
          <w:b/>
          <w:sz w:val="20"/>
        </w:rPr>
      </w:pPr>
      <w:r>
        <w:rPr>
          <w:b/>
          <w:sz w:val="20"/>
        </w:rPr>
        <w:t>ADMINISTRATION GENERALE DE L’ENSEIGNEMENT</w:t>
      </w:r>
    </w:p>
    <w:p w14:paraId="7E7399C8" w14:textId="77777777" w:rsidR="00E95482" w:rsidRDefault="00E95482" w:rsidP="00E95482">
      <w:pPr>
        <w:jc w:val="center"/>
        <w:rPr>
          <w:sz w:val="20"/>
        </w:rPr>
      </w:pPr>
    </w:p>
    <w:p w14:paraId="33DF93EE" w14:textId="77777777" w:rsidR="00E95482" w:rsidRDefault="00E95482" w:rsidP="00E95482">
      <w:pPr>
        <w:jc w:val="center"/>
        <w:rPr>
          <w:b/>
        </w:rPr>
      </w:pPr>
      <w:r>
        <w:rPr>
          <w:b/>
        </w:rPr>
        <w:t>ENSEIGNEMENT DE PROMOTION SOCIALE</w:t>
      </w:r>
    </w:p>
    <w:p w14:paraId="233AD81F" w14:textId="77777777" w:rsidR="00E95482" w:rsidRDefault="00E95482" w:rsidP="00E95482">
      <w:pPr>
        <w:jc w:val="center"/>
        <w:rPr>
          <w:b/>
        </w:rPr>
      </w:pPr>
    </w:p>
    <w:p w14:paraId="2381DBC1" w14:textId="77777777" w:rsidR="00E95482" w:rsidRDefault="00E95482" w:rsidP="00E95482">
      <w:pPr>
        <w:jc w:val="center"/>
        <w:rPr>
          <w:b/>
        </w:rPr>
      </w:pPr>
    </w:p>
    <w:p w14:paraId="47D84152" w14:textId="77777777" w:rsidR="00E95482" w:rsidRDefault="00E95482" w:rsidP="00E95482">
      <w:pPr>
        <w:jc w:val="center"/>
        <w:rPr>
          <w:b/>
        </w:rPr>
      </w:pPr>
    </w:p>
    <w:p w14:paraId="4E4EC832" w14:textId="77777777" w:rsidR="00E95482" w:rsidRDefault="00E95482" w:rsidP="00E95482">
      <w:pPr>
        <w:jc w:val="center"/>
        <w:rPr>
          <w:b/>
        </w:rPr>
      </w:pPr>
    </w:p>
    <w:p w14:paraId="3F630519" w14:textId="77777777" w:rsidR="00E95482" w:rsidRDefault="00E95482" w:rsidP="00E95482">
      <w:pPr>
        <w:jc w:val="center"/>
        <w:rPr>
          <w:b/>
        </w:rPr>
      </w:pPr>
    </w:p>
    <w:p w14:paraId="54C76F3D" w14:textId="77777777" w:rsidR="00E95482" w:rsidRDefault="00E95482" w:rsidP="00E95482">
      <w:pPr>
        <w:jc w:val="center"/>
        <w:rPr>
          <w:b/>
        </w:rPr>
      </w:pPr>
    </w:p>
    <w:p w14:paraId="02036B3A" w14:textId="77777777" w:rsidR="00E95482" w:rsidRDefault="00E95482" w:rsidP="00E95482">
      <w:pPr>
        <w:jc w:val="center"/>
        <w:rPr>
          <w:b/>
        </w:rPr>
      </w:pPr>
    </w:p>
    <w:p w14:paraId="58355168" w14:textId="77777777" w:rsidR="00E95482" w:rsidRDefault="00E95482" w:rsidP="00E95482">
      <w:pPr>
        <w:jc w:val="center"/>
        <w:rPr>
          <w:b/>
        </w:rPr>
      </w:pPr>
    </w:p>
    <w:p w14:paraId="1080EB9D" w14:textId="77777777" w:rsidR="00E95482" w:rsidRDefault="00E95482" w:rsidP="00E95482">
      <w:pPr>
        <w:jc w:val="center"/>
        <w:rPr>
          <w:b/>
        </w:rPr>
      </w:pPr>
    </w:p>
    <w:p w14:paraId="3CDB8E92" w14:textId="77777777" w:rsidR="00E95482" w:rsidRDefault="00E95482" w:rsidP="00E95482">
      <w:pPr>
        <w:jc w:val="center"/>
        <w:rPr>
          <w:b/>
        </w:rPr>
      </w:pPr>
    </w:p>
    <w:p w14:paraId="4DF95B25" w14:textId="77777777" w:rsidR="00E95482" w:rsidRDefault="00E95482" w:rsidP="00E95482">
      <w:pPr>
        <w:jc w:val="center"/>
        <w:rPr>
          <w:b/>
        </w:rPr>
      </w:pPr>
    </w:p>
    <w:p w14:paraId="722A67B1" w14:textId="77777777" w:rsidR="00E95482" w:rsidRDefault="00E95482" w:rsidP="00E95482">
      <w:pPr>
        <w:jc w:val="center"/>
        <w:rPr>
          <w:b/>
        </w:rPr>
      </w:pPr>
    </w:p>
    <w:p w14:paraId="5FD8D58E" w14:textId="77777777" w:rsidR="00E95482" w:rsidRDefault="00E95482" w:rsidP="00E95482">
      <w:pPr>
        <w:jc w:val="center"/>
        <w:rPr>
          <w:b/>
        </w:rPr>
      </w:pPr>
    </w:p>
    <w:p w14:paraId="1C8583ED" w14:textId="77777777" w:rsidR="00E95482" w:rsidRDefault="00E95482" w:rsidP="00E95482">
      <w:pPr>
        <w:jc w:val="center"/>
        <w:rPr>
          <w:b/>
        </w:rPr>
      </w:pPr>
    </w:p>
    <w:p w14:paraId="4922DEAF" w14:textId="77777777" w:rsidR="00E95482" w:rsidRDefault="00E95482" w:rsidP="00E95482">
      <w:pPr>
        <w:rPr>
          <w:b/>
        </w:rPr>
      </w:pPr>
    </w:p>
    <w:p w14:paraId="59C5B345" w14:textId="77777777" w:rsidR="00E95482" w:rsidRDefault="00E95482" w:rsidP="00E95482">
      <w:pPr>
        <w:jc w:val="center"/>
        <w:rPr>
          <w:b/>
          <w:sz w:val="28"/>
        </w:rPr>
      </w:pPr>
      <w:r>
        <w:rPr>
          <w:b/>
          <w:sz w:val="28"/>
        </w:rPr>
        <w:t>DOSSIER PEDAGOGIQUE</w:t>
      </w:r>
    </w:p>
    <w:p w14:paraId="107B33CA" w14:textId="77777777" w:rsidR="00E95482" w:rsidRDefault="00E95482" w:rsidP="00E95482">
      <w:pPr>
        <w:jc w:val="center"/>
        <w:rPr>
          <w:b/>
        </w:rPr>
      </w:pPr>
    </w:p>
    <w:p w14:paraId="617E7810" w14:textId="77777777" w:rsidR="00E95482" w:rsidRDefault="00E95482" w:rsidP="00E95482">
      <w:pPr>
        <w:jc w:val="center"/>
        <w:rPr>
          <w:b/>
        </w:rPr>
      </w:pPr>
      <w:r>
        <w:rPr>
          <w:b/>
        </w:rPr>
        <w:t>UNITE D’ENSEIGNEMENT</w:t>
      </w:r>
    </w:p>
    <w:p w14:paraId="4BD0FA0B" w14:textId="77777777" w:rsidR="00E95482" w:rsidRDefault="00E95482" w:rsidP="00E95482">
      <w:pPr>
        <w:jc w:val="center"/>
      </w:pPr>
    </w:p>
    <w:p w14:paraId="2B1557FB" w14:textId="77777777" w:rsidR="00E95482" w:rsidRDefault="00E95482" w:rsidP="00E95482"/>
    <w:p w14:paraId="6CDD05CF" w14:textId="77777777" w:rsidR="00E95482" w:rsidRDefault="00E95482" w:rsidP="00E95482">
      <w:pPr>
        <w:jc w:val="center"/>
      </w:pPr>
    </w:p>
    <w:p w14:paraId="7634B6EE" w14:textId="77777777" w:rsidR="00E95482" w:rsidRPr="003C57F5" w:rsidRDefault="00D634F2" w:rsidP="00E95482">
      <w:p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DIAGNOSTIQUER ET RESOUDRE UN DYSFONCTIONNEMENT</w:t>
      </w:r>
    </w:p>
    <w:p w14:paraId="5F5AB57B" w14:textId="77777777" w:rsidR="00E95482" w:rsidRPr="001962BA" w:rsidRDefault="00E95482" w:rsidP="00E95482">
      <w:pPr>
        <w:jc w:val="center"/>
        <w:rPr>
          <w:b/>
          <w:sz w:val="28"/>
        </w:rPr>
      </w:pPr>
    </w:p>
    <w:p w14:paraId="35F1149D" w14:textId="77777777" w:rsidR="00E95482" w:rsidRPr="002872FD" w:rsidRDefault="00E95482" w:rsidP="00E95482">
      <w:pPr>
        <w:jc w:val="center"/>
      </w:pPr>
      <w:r w:rsidRPr="005F31AF">
        <w:rPr>
          <w:b/>
        </w:rPr>
        <w:t xml:space="preserve">ENSEIGNEMENT </w:t>
      </w:r>
      <w:r w:rsidRPr="00713043">
        <w:rPr>
          <w:b/>
          <w:caps/>
        </w:rPr>
        <w:t xml:space="preserve">SECONDAIRE </w:t>
      </w:r>
      <w:r w:rsidRPr="00225039">
        <w:rPr>
          <w:b/>
          <w:caps/>
        </w:rPr>
        <w:t xml:space="preserve">SUPERIEUR de </w:t>
      </w:r>
      <w:r w:rsidR="00225039">
        <w:rPr>
          <w:b/>
          <w:caps/>
        </w:rPr>
        <w:t>TRANSITION</w:t>
      </w:r>
    </w:p>
    <w:p w14:paraId="7CB09835" w14:textId="77777777" w:rsidR="00E95482" w:rsidRDefault="00E95482" w:rsidP="00E95482">
      <w:pPr>
        <w:jc w:val="center"/>
        <w:rPr>
          <w:b/>
        </w:rPr>
      </w:pPr>
    </w:p>
    <w:p w14:paraId="1DCC2CE8" w14:textId="77777777" w:rsidR="00E95482" w:rsidRDefault="00E95482" w:rsidP="00E95482">
      <w:pPr>
        <w:jc w:val="center"/>
      </w:pPr>
    </w:p>
    <w:p w14:paraId="3CE3794D" w14:textId="77777777" w:rsidR="00E95482" w:rsidRDefault="00E95482" w:rsidP="00E95482">
      <w:pPr>
        <w:jc w:val="center"/>
      </w:pPr>
    </w:p>
    <w:p w14:paraId="7DB16193" w14:textId="77777777" w:rsidR="00E95482" w:rsidRDefault="00E95482" w:rsidP="00E95482">
      <w:pPr>
        <w:jc w:val="center"/>
      </w:pPr>
    </w:p>
    <w:p w14:paraId="18F9461B" w14:textId="77777777" w:rsidR="00E95482" w:rsidRDefault="00E95482" w:rsidP="00E95482">
      <w:pPr>
        <w:jc w:val="center"/>
      </w:pPr>
    </w:p>
    <w:p w14:paraId="2E033D78" w14:textId="77777777" w:rsidR="00E95482" w:rsidRDefault="00E95482" w:rsidP="00E95482">
      <w:pPr>
        <w:jc w:val="center"/>
      </w:pPr>
    </w:p>
    <w:p w14:paraId="4D59FF42" w14:textId="77777777" w:rsidR="00E95482" w:rsidRDefault="00E95482" w:rsidP="00E95482">
      <w:pPr>
        <w:jc w:val="center"/>
        <w:rPr>
          <w:b/>
        </w:rPr>
      </w:pPr>
    </w:p>
    <w:p w14:paraId="10A25894" w14:textId="77777777" w:rsidR="00E95482" w:rsidRDefault="00E95482" w:rsidP="00E95482">
      <w:pPr>
        <w:jc w:val="center"/>
      </w:pPr>
    </w:p>
    <w:p w14:paraId="3F2CD1D3" w14:textId="77777777" w:rsidR="00E95482" w:rsidRDefault="00E95482" w:rsidP="00E95482">
      <w:pPr>
        <w:jc w:val="center"/>
      </w:pPr>
    </w:p>
    <w:p w14:paraId="357A5E00" w14:textId="77777777" w:rsidR="00E95482" w:rsidRDefault="00E95482" w:rsidP="00E95482"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 w:rsidR="00E95482" w14:paraId="4B5CE5BD" w14:textId="77777777" w:rsidTr="00BD0AAE">
        <w:tc>
          <w:tcPr>
            <w:tcW w:w="5529" w:type="dxa"/>
          </w:tcPr>
          <w:p w14:paraId="3274F161" w14:textId="77777777" w:rsidR="00E95482" w:rsidRPr="007D7D54" w:rsidRDefault="00E95482" w:rsidP="00866C03">
            <w:pPr>
              <w:pStyle w:val="Titre8"/>
              <w:spacing w:before="0" w:after="0"/>
            </w:pPr>
            <w:r w:rsidRPr="007D7D54">
              <w:t>CODE : </w:t>
            </w:r>
            <w:r w:rsidR="00866C03">
              <w:t xml:space="preserve"> </w:t>
            </w:r>
            <w:r w:rsidR="00746417">
              <w:t>755219U21D1</w:t>
            </w:r>
          </w:p>
        </w:tc>
      </w:tr>
      <w:tr w:rsidR="00E95482" w14:paraId="3002BBAB" w14:textId="77777777" w:rsidTr="00BD0AAE">
        <w:tc>
          <w:tcPr>
            <w:tcW w:w="5529" w:type="dxa"/>
          </w:tcPr>
          <w:p w14:paraId="45E652C9" w14:textId="77777777" w:rsidR="00E95482" w:rsidRPr="007D7D54" w:rsidRDefault="00E95482" w:rsidP="00BD0AAE">
            <w:pPr>
              <w:jc w:val="center"/>
              <w:rPr>
                <w:b/>
              </w:rPr>
            </w:pPr>
            <w:r w:rsidRPr="007D7D54">
              <w:rPr>
                <w:b/>
              </w:rPr>
              <w:t>CODE DU DOMAINE DE FORMATION : </w:t>
            </w:r>
            <w:r w:rsidR="00746417">
              <w:rPr>
                <w:b/>
              </w:rPr>
              <w:t>709</w:t>
            </w:r>
          </w:p>
        </w:tc>
      </w:tr>
      <w:tr w:rsidR="00E95482" w14:paraId="6598421A" w14:textId="77777777" w:rsidTr="00BD0AAE">
        <w:tc>
          <w:tcPr>
            <w:tcW w:w="5529" w:type="dxa"/>
          </w:tcPr>
          <w:p w14:paraId="73E65002" w14:textId="77777777" w:rsidR="00E95482" w:rsidRDefault="00E95482" w:rsidP="00BD0AAE">
            <w:pPr>
              <w:jc w:val="center"/>
            </w:pPr>
            <w:r>
              <w:rPr>
                <w:b/>
              </w:rPr>
              <w:t>DOCUMENT DE REFERENCE INTER-RESEAUX</w:t>
            </w:r>
          </w:p>
        </w:tc>
      </w:tr>
    </w:tbl>
    <w:p w14:paraId="1D2CD682" w14:textId="77777777" w:rsidR="00E95482" w:rsidRDefault="00E95482" w:rsidP="00E95482">
      <w:pPr>
        <w:jc w:val="center"/>
      </w:pPr>
    </w:p>
    <w:p w14:paraId="5C2E04C1" w14:textId="77777777" w:rsidR="00E95482" w:rsidRDefault="00E95482" w:rsidP="00E95482">
      <w:pPr>
        <w:jc w:val="center"/>
      </w:pPr>
    </w:p>
    <w:p w14:paraId="6C793D8C" w14:textId="77777777" w:rsidR="00E95482" w:rsidRDefault="00E95482" w:rsidP="00E95482">
      <w:pPr>
        <w:jc w:val="center"/>
      </w:pPr>
    </w:p>
    <w:p w14:paraId="023B111C" w14:textId="77777777" w:rsidR="00E95482" w:rsidRDefault="00E95482" w:rsidP="00E95482">
      <w:pPr>
        <w:jc w:val="center"/>
      </w:pPr>
    </w:p>
    <w:p w14:paraId="2F0C0C5B" w14:textId="77777777" w:rsidR="00E95482" w:rsidRDefault="00E95482" w:rsidP="00E95482">
      <w:pPr>
        <w:jc w:val="center"/>
      </w:pPr>
    </w:p>
    <w:p w14:paraId="7C42C6D7" w14:textId="4D7440F7" w:rsidR="00E95482" w:rsidRDefault="00E95482" w:rsidP="00E95482">
      <w:pPr>
        <w:jc w:val="center"/>
        <w:outlineLvl w:val="0"/>
        <w:rPr>
          <w:b/>
        </w:rPr>
      </w:pPr>
      <w:r>
        <w:rPr>
          <w:b/>
        </w:rPr>
        <w:t xml:space="preserve">Approbation du Gouvernement de la Communauté française du </w:t>
      </w:r>
      <w:r w:rsidR="0079042B">
        <w:rPr>
          <w:b/>
        </w:rPr>
        <w:t>11 avril 2024</w:t>
      </w:r>
      <w:r w:rsidR="0079042B">
        <w:rPr>
          <w:b/>
        </w:rPr>
        <w:t>,</w:t>
      </w:r>
    </w:p>
    <w:p w14:paraId="28D31766" w14:textId="77777777" w:rsidR="00E95482" w:rsidRDefault="00E95482" w:rsidP="00E95482">
      <w:pPr>
        <w:jc w:val="center"/>
        <w:rPr>
          <w:b/>
        </w:rPr>
      </w:pPr>
      <w:r>
        <w:rPr>
          <w:b/>
        </w:rPr>
        <w:t>sur avis conforme du Conseil général</w:t>
      </w:r>
    </w:p>
    <w:p w14:paraId="4535701B" w14:textId="77777777" w:rsidR="00E95482" w:rsidRDefault="00E95482" w:rsidP="00E95482">
      <w:pPr>
        <w:jc w:val="center"/>
        <w:rPr>
          <w:b/>
        </w:rPr>
      </w:pPr>
    </w:p>
    <w:p w14:paraId="2E1AA3A9" w14:textId="77777777" w:rsidR="00E95482" w:rsidRDefault="00E95482" w:rsidP="00E95482">
      <w:pPr>
        <w:jc w:val="center"/>
        <w:rPr>
          <w:b/>
        </w:rPr>
      </w:pPr>
    </w:p>
    <w:p w14:paraId="4F055ACB" w14:textId="77777777" w:rsidR="00E95482" w:rsidRDefault="00E95482" w:rsidP="00E95482">
      <w:pPr>
        <w:jc w:val="center"/>
        <w:rPr>
          <w:b/>
        </w:rPr>
      </w:pPr>
    </w:p>
    <w:p w14:paraId="1B78F3C4" w14:textId="77777777" w:rsidR="00E95482" w:rsidRDefault="00E95482" w:rsidP="00E95482">
      <w:pPr>
        <w:jc w:val="center"/>
        <w:rPr>
          <w:b/>
        </w:rPr>
      </w:pPr>
    </w:p>
    <w:p w14:paraId="0A2C6DC3" w14:textId="77777777" w:rsidR="00E95482" w:rsidRDefault="00E95482" w:rsidP="00E95482">
      <w:pPr>
        <w:jc w:val="center"/>
        <w:rPr>
          <w:b/>
        </w:rPr>
      </w:pPr>
    </w:p>
    <w:p w14:paraId="657B9739" w14:textId="77777777" w:rsidR="00330717" w:rsidRDefault="00330717" w:rsidP="00E95482">
      <w:pPr>
        <w:jc w:val="center"/>
        <w:rPr>
          <w:b/>
        </w:rPr>
      </w:pPr>
    </w:p>
    <w:p w14:paraId="51654730" w14:textId="77777777" w:rsidR="00E95482" w:rsidRDefault="00E95482" w:rsidP="00E95482">
      <w:pPr>
        <w:jc w:val="center"/>
        <w:rPr>
          <w:b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36" w:space="0" w:color="auto"/>
          <w:right w:val="single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95482" w14:paraId="00588CAD" w14:textId="77777777" w:rsidTr="00BD0AAE">
        <w:tc>
          <w:tcPr>
            <w:tcW w:w="9212" w:type="dxa"/>
          </w:tcPr>
          <w:p w14:paraId="3568E257" w14:textId="77777777" w:rsidR="00E95482" w:rsidRDefault="00E95482" w:rsidP="00BD0AA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br w:type="page"/>
            </w:r>
          </w:p>
          <w:p w14:paraId="13BFFEA5" w14:textId="77777777" w:rsidR="003C57F5" w:rsidRPr="003C57F5" w:rsidRDefault="00D634F2" w:rsidP="003C57F5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DIAGNOSTIQUER ET RESOUDRE UN DYSFONCTIONNEMENT</w:t>
            </w:r>
          </w:p>
          <w:p w14:paraId="4798CE04" w14:textId="77777777" w:rsidR="00E95482" w:rsidRPr="001962BA" w:rsidRDefault="00E95482" w:rsidP="00BD0AAE">
            <w:pPr>
              <w:jc w:val="center"/>
              <w:rPr>
                <w:b/>
                <w:sz w:val="28"/>
              </w:rPr>
            </w:pPr>
          </w:p>
          <w:p w14:paraId="4C2453A2" w14:textId="77777777" w:rsidR="00E95482" w:rsidRPr="00A540BB" w:rsidRDefault="00E95482" w:rsidP="00BD0AAE">
            <w:pPr>
              <w:jc w:val="center"/>
              <w:rPr>
                <w:caps/>
              </w:rPr>
            </w:pPr>
            <w:r w:rsidRPr="002872FD">
              <w:rPr>
                <w:b/>
              </w:rPr>
              <w:t>ENSEIGNEMENT</w:t>
            </w:r>
            <w:r w:rsidRPr="00A540BB">
              <w:rPr>
                <w:b/>
                <w:caps/>
              </w:rPr>
              <w:t xml:space="preserve"> </w:t>
            </w:r>
            <w:r w:rsidRPr="00FD3EB1">
              <w:rPr>
                <w:b/>
                <w:caps/>
              </w:rPr>
              <w:t xml:space="preserve">secondaire </w:t>
            </w:r>
            <w:r w:rsidRPr="00225039">
              <w:rPr>
                <w:b/>
                <w:caps/>
              </w:rPr>
              <w:t xml:space="preserve">supérieur de </w:t>
            </w:r>
            <w:r w:rsidR="00225039">
              <w:rPr>
                <w:b/>
                <w:caps/>
              </w:rPr>
              <w:t>TRANSITION</w:t>
            </w:r>
          </w:p>
          <w:p w14:paraId="28A94213" w14:textId="77777777" w:rsidR="00E95482" w:rsidRPr="00C66CDF" w:rsidRDefault="00E95482" w:rsidP="00BD0AAE"/>
        </w:tc>
      </w:tr>
    </w:tbl>
    <w:p w14:paraId="60197E0C" w14:textId="77777777" w:rsidR="00E95482" w:rsidRDefault="00E95482" w:rsidP="00E95482"/>
    <w:p w14:paraId="4D056ADA" w14:textId="77777777" w:rsidR="00E95482" w:rsidRDefault="00E95482" w:rsidP="00E95482"/>
    <w:p w14:paraId="63E102E9" w14:textId="77777777" w:rsidR="00E95482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1.</w:t>
      </w:r>
      <w:r>
        <w:rPr>
          <w:b/>
        </w:rPr>
        <w:tab/>
        <w:t>FINALITES DE L’UNITE D’ENSEIGNEMENT</w:t>
      </w:r>
    </w:p>
    <w:p w14:paraId="4A399D0E" w14:textId="77777777"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1.1.</w:t>
      </w:r>
      <w:r>
        <w:rPr>
          <w:b/>
        </w:rPr>
        <w:tab/>
        <w:t>Finalités générales</w:t>
      </w:r>
    </w:p>
    <w:p w14:paraId="1F4AF7F5" w14:textId="77777777" w:rsidR="00E95482" w:rsidRDefault="00E95482" w:rsidP="00E95482">
      <w:pPr>
        <w:spacing w:before="120"/>
        <w:ind w:left="851"/>
        <w:jc w:val="both"/>
      </w:pPr>
      <w:r>
        <w:t>Conformément à l’article 7 du décret de la Communauté française du 16 avril 1991 organisant l'enseignement de promotion sociale, cette unité d’enseignement doit :</w:t>
      </w:r>
    </w:p>
    <w:p w14:paraId="1A172BA0" w14:textId="77777777"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4" w:hanging="283"/>
        <w:jc w:val="both"/>
      </w:pPr>
      <w:r>
        <w:t>concourir à l’épanouissement individuel en promouvant une meilleure insertion professionnelle, sociale, culturelle et scolaire ;</w:t>
      </w:r>
    </w:p>
    <w:p w14:paraId="05F166C1" w14:textId="77777777"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5" w:hanging="284"/>
        <w:jc w:val="both"/>
      </w:pPr>
      <w:r>
        <w:t>répondre aux besoins et demandes en formation émanant des entreprises, des administrations, de l’enseignement et, d’une manière générale, des milieux socio-économiques et culturels.</w:t>
      </w:r>
    </w:p>
    <w:p w14:paraId="18FFB47C" w14:textId="77777777" w:rsidR="00E95482" w:rsidRDefault="00E95482" w:rsidP="00E95482"/>
    <w:p w14:paraId="24BBBFA2" w14:textId="77777777"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1.2.</w:t>
      </w:r>
      <w:r>
        <w:rPr>
          <w:b/>
        </w:rPr>
        <w:tab/>
        <w:t>Finalités particulières</w:t>
      </w:r>
    </w:p>
    <w:p w14:paraId="51B3615F" w14:textId="77777777" w:rsidR="00E95482" w:rsidRPr="00553748" w:rsidRDefault="00E95482" w:rsidP="00E95482">
      <w:pPr>
        <w:spacing w:before="120"/>
        <w:ind w:left="851"/>
      </w:pPr>
      <w:r w:rsidRPr="00F7520E">
        <w:t>Cette unité d’enseignement</w:t>
      </w:r>
      <w:r>
        <w:t xml:space="preserve"> vise à permett</w:t>
      </w:r>
      <w:r w:rsidRPr="005B7487">
        <w:t xml:space="preserve">re à </w:t>
      </w:r>
      <w:r w:rsidRPr="00553748">
        <w:t>l’étudiant</w:t>
      </w:r>
      <w:r>
        <w:t xml:space="preserve"> :</w:t>
      </w:r>
    </w:p>
    <w:p w14:paraId="69AB6A34" w14:textId="77777777" w:rsidR="00866C03" w:rsidRDefault="003C57F5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>
        <w:t>d’a</w:t>
      </w:r>
      <w:r w:rsidR="00866C03" w:rsidRPr="00866C03">
        <w:t>ssurer la mise à jour de la base de données réparation/tickets, de la base de données relative au hardware et de la base de données relative à la documentation d’exploitation dans le respect des procédures internes de l’entreprise</w:t>
      </w:r>
      <w:r w:rsidR="00866C03">
        <w:t> ;</w:t>
      </w:r>
    </w:p>
    <w:p w14:paraId="70162DEC" w14:textId="77777777" w:rsidR="00D634F2" w:rsidRPr="00D634F2" w:rsidRDefault="000B26ED" w:rsidP="00D634F2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>
        <w:t>de p</w:t>
      </w:r>
      <w:r w:rsidR="00D634F2" w:rsidRPr="00D74D0B">
        <w:t>oser un diagnostic de panne afin de décider de l’intervention à mener</w:t>
      </w:r>
      <w:r w:rsidR="00D634F2">
        <w:t> ;</w:t>
      </w:r>
    </w:p>
    <w:p w14:paraId="1DEC9931" w14:textId="77777777" w:rsidR="00866C03" w:rsidRPr="00225039" w:rsidRDefault="003C57F5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 w:rsidRPr="00225039">
        <w:t>de r</w:t>
      </w:r>
      <w:r w:rsidR="00866C03" w:rsidRPr="00225039">
        <w:t>echercher, comprendre et appliquer des instructions techniques rédigées en anglais au niveau A2 du CECRL pour réaliser ses activités.</w:t>
      </w:r>
    </w:p>
    <w:p w14:paraId="18BDBA5B" w14:textId="77777777" w:rsidR="00E95482" w:rsidRDefault="00E95482" w:rsidP="00866C03">
      <w:pPr>
        <w:spacing w:before="120"/>
        <w:ind w:left="1211"/>
        <w:jc w:val="both"/>
      </w:pPr>
    </w:p>
    <w:p w14:paraId="41A2E876" w14:textId="77777777" w:rsidR="00E95482" w:rsidRDefault="00E95482" w:rsidP="00E95482">
      <w:pPr>
        <w:jc w:val="both"/>
      </w:pPr>
    </w:p>
    <w:p w14:paraId="21BCC193" w14:textId="77777777" w:rsidR="00866C03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2.</w:t>
      </w:r>
      <w:r>
        <w:rPr>
          <w:b/>
        </w:rPr>
        <w:tab/>
        <w:t xml:space="preserve">CAPACITES PREALABLES REQUISES </w:t>
      </w:r>
    </w:p>
    <w:p w14:paraId="615ADB8C" w14:textId="77777777" w:rsidR="00866C03" w:rsidRDefault="00866C03" w:rsidP="00E95482">
      <w:pPr>
        <w:tabs>
          <w:tab w:val="left" w:pos="426"/>
        </w:tabs>
        <w:spacing w:before="120"/>
        <w:rPr>
          <w:b/>
        </w:rPr>
      </w:pPr>
    </w:p>
    <w:p w14:paraId="75A57E12" w14:textId="77777777" w:rsidR="00E95482" w:rsidRDefault="00E95482" w:rsidP="00E95482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t>2.1. Capacités</w:t>
      </w:r>
    </w:p>
    <w:p w14:paraId="68E26E2D" w14:textId="77777777" w:rsidR="00E95482" w:rsidRDefault="00E95482" w:rsidP="00E95482">
      <w:pPr>
        <w:tabs>
          <w:tab w:val="left" w:pos="426"/>
        </w:tabs>
        <w:rPr>
          <w:b/>
        </w:rPr>
      </w:pPr>
      <w:bookmarkStart w:id="0" w:name="_Hlk505953971"/>
    </w:p>
    <w:p w14:paraId="51A99514" w14:textId="77777777" w:rsidR="00225039" w:rsidRDefault="00225039" w:rsidP="00225039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r>
        <w:rPr>
          <w:b/>
        </w:rPr>
        <w:t>En mathématique,</w:t>
      </w:r>
    </w:p>
    <w:p w14:paraId="71C90D35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règles et conventions du calcul algébrique ;</w:t>
      </w:r>
    </w:p>
    <w:p w14:paraId="490CAE81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évaluer la racine carrée positive d'un réel positif ;</w:t>
      </w:r>
    </w:p>
    <w:p w14:paraId="068F5545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propriétés fondamentales des proportions ;</w:t>
      </w:r>
    </w:p>
    <w:p w14:paraId="43C6F9B4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lire un graphique simple ;</w:t>
      </w:r>
    </w:p>
    <w:p w14:paraId="43664CBA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résoudre une équation du premier degré à une inconnue (type simple à coefficient numérique) ;</w:t>
      </w:r>
    </w:p>
    <w:p w14:paraId="469A4959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transformer une formule en fonction du résultat cherché ;</w:t>
      </w:r>
    </w:p>
    <w:p w14:paraId="27FCA3A4" w14:textId="77777777" w:rsidR="00225039" w:rsidRDefault="00225039" w:rsidP="00225039">
      <w:pPr>
        <w:widowControl w:val="0"/>
        <w:numPr>
          <w:ilvl w:val="0"/>
          <w:numId w:val="41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utiliser le système métrique (prise de mesures et conversions).</w:t>
      </w:r>
    </w:p>
    <w:p w14:paraId="221E88EC" w14:textId="77777777" w:rsidR="00225039" w:rsidRDefault="00225039" w:rsidP="00225039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r>
        <w:rPr>
          <w:b/>
        </w:rPr>
        <w:t>En français,</w:t>
      </w:r>
    </w:p>
    <w:p w14:paraId="08777E02" w14:textId="77777777" w:rsidR="00225039" w:rsidRDefault="00225039" w:rsidP="00225039">
      <w:pPr>
        <w:widowControl w:val="0"/>
        <w:numPr>
          <w:ilvl w:val="0"/>
          <w:numId w:val="41"/>
        </w:numPr>
        <w:spacing w:after="120"/>
        <w:jc w:val="both"/>
      </w:pPr>
      <w:r>
        <w:t>comprendre un texte écrit (+/- 30 lignes) dans un langage usuel, par exemple en réalisant une synthèse écrite et/ou en répondant à des questions sur le fond ;</w:t>
      </w:r>
    </w:p>
    <w:p w14:paraId="6B29D603" w14:textId="77777777" w:rsidR="00225039" w:rsidRDefault="00225039" w:rsidP="00225039">
      <w:pPr>
        <w:widowControl w:val="0"/>
        <w:numPr>
          <w:ilvl w:val="0"/>
          <w:numId w:val="41"/>
        </w:numPr>
        <w:spacing w:after="120"/>
        <w:jc w:val="both"/>
      </w:pPr>
      <w:r>
        <w:t>émettre, de manière cohérente et structurée, un commentaire personnel à propos d'un texte.</w:t>
      </w:r>
    </w:p>
    <w:p w14:paraId="3F040F46" w14:textId="77777777" w:rsidR="00225039" w:rsidRDefault="00225039" w:rsidP="00E95482">
      <w:pPr>
        <w:tabs>
          <w:tab w:val="left" w:pos="426"/>
        </w:tabs>
        <w:rPr>
          <w:b/>
        </w:rPr>
      </w:pPr>
    </w:p>
    <w:bookmarkEnd w:id="0"/>
    <w:p w14:paraId="19CAD6B6" w14:textId="77777777" w:rsidR="00E95482" w:rsidRDefault="00866C03" w:rsidP="00866C03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t xml:space="preserve">2.2. </w:t>
      </w:r>
      <w:r w:rsidR="00E95482">
        <w:rPr>
          <w:b/>
        </w:rPr>
        <w:t xml:space="preserve">Titre pouvant en tenir lieu </w:t>
      </w:r>
    </w:p>
    <w:p w14:paraId="159BB546" w14:textId="77777777" w:rsidR="00E95482" w:rsidRDefault="00E95482" w:rsidP="00E95482">
      <w:pPr>
        <w:pStyle w:val="Corpsdetexte"/>
        <w:ind w:left="1134" w:hanging="1134"/>
        <w:jc w:val="left"/>
      </w:pPr>
    </w:p>
    <w:p w14:paraId="1185F7E7" w14:textId="77777777" w:rsidR="00225039" w:rsidRDefault="00225039" w:rsidP="00225039">
      <w:pPr>
        <w:autoSpaceDE/>
        <w:autoSpaceDN/>
        <w:spacing w:after="120" w:line="259" w:lineRule="auto"/>
        <w:ind w:left="360"/>
        <w:jc w:val="both"/>
      </w:pPr>
      <w:r>
        <w:t>Certificat de l’enseignement secondaire inférieur (CESI) ou certificat de l’enseignement secondaire du deuxième degré (C2D).</w:t>
      </w:r>
    </w:p>
    <w:p w14:paraId="5B84189B" w14:textId="77777777" w:rsidR="00866C03" w:rsidRDefault="00866C03" w:rsidP="00E95482">
      <w:pPr>
        <w:pStyle w:val="Corpsdetexte"/>
        <w:ind w:left="1134" w:hanging="1134"/>
        <w:jc w:val="left"/>
      </w:pPr>
    </w:p>
    <w:p w14:paraId="75B0DB48" w14:textId="77777777" w:rsidR="00E95482" w:rsidRDefault="00E95482" w:rsidP="00E95482">
      <w:pPr>
        <w:pStyle w:val="Corpsdetexte"/>
        <w:ind w:left="1134" w:hanging="1134"/>
        <w:jc w:val="left"/>
      </w:pPr>
    </w:p>
    <w:p w14:paraId="1CD9455B" w14:textId="77777777"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440689">
        <w:rPr>
          <w:b/>
        </w:rPr>
        <w:t>ACQUIS D’APPRENTISSAGE</w:t>
      </w:r>
    </w:p>
    <w:p w14:paraId="5646729F" w14:textId="77777777" w:rsidR="00E95482" w:rsidRPr="004A1F8F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ab/>
      </w:r>
      <w:r w:rsidRPr="00440689">
        <w:rPr>
          <w:b/>
        </w:rPr>
        <w:t>Pour atteindre le seuil de réussite, l’étudiant sera capable :</w:t>
      </w:r>
    </w:p>
    <w:p w14:paraId="67A8314D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au départ d’une situation pratique significative dans un contexte d’atelier ou d’entreprise, </w:t>
      </w:r>
    </w:p>
    <w:p w14:paraId="3A783442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en tenant compte, pour l’organisation de l’épreuve, des éléments critiques de contexte se trouvant dans le profil d’évaluation en annexe : </w:t>
      </w:r>
    </w:p>
    <w:p w14:paraId="3079A749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la mise en situation (contexte),</w:t>
      </w:r>
    </w:p>
    <w:p w14:paraId="46137728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la complexité (le niveau de difficulté),</w:t>
      </w:r>
    </w:p>
    <w:p w14:paraId="73CF18FD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l’autonomie,</w:t>
      </w:r>
    </w:p>
    <w:p w14:paraId="6AFE8B7B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le temps de réalisation,</w:t>
      </w:r>
    </w:p>
    <w:p w14:paraId="4239EB57" w14:textId="77777777"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•</w:t>
      </w:r>
      <w:r w:rsidRPr="00161A4F">
        <w:rPr>
          <w:bCs/>
          <w:i/>
          <w:sz w:val="22"/>
          <w:szCs w:val="22"/>
        </w:rPr>
        <w:tab/>
        <w:t>les conditions de réalisation,</w:t>
      </w:r>
    </w:p>
    <w:p w14:paraId="4306339C" w14:textId="77777777" w:rsidR="00E95482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>en tenant compte des critères incontournables et des indicateurs  globalisants incontournables se trouvant dans ce même profil d’évaluation,</w:t>
      </w:r>
    </w:p>
    <w:p w14:paraId="5FF6BAB1" w14:textId="77777777" w:rsidR="003F1C76" w:rsidRPr="003F1C76" w:rsidRDefault="003F1C76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3F1C76">
        <w:rPr>
          <w:rFonts w:eastAsia="Calibri"/>
          <w:i/>
          <w:sz w:val="22"/>
          <w:szCs w:val="22"/>
        </w:rPr>
        <w:t>sur bases des consignes reçues,</w:t>
      </w:r>
    </w:p>
    <w:p w14:paraId="1764FC08" w14:textId="77777777" w:rsidR="00E95482" w:rsidRDefault="00D634F2" w:rsidP="00E95482">
      <w:pPr>
        <w:pStyle w:val="Corpsdetexte3"/>
        <w:spacing w:line="276" w:lineRule="auto"/>
        <w:ind w:left="284" w:right="-851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de réaliser la</w:t>
      </w:r>
      <w:r w:rsidR="00A21E93">
        <w:rPr>
          <w:bCs/>
          <w:i/>
          <w:sz w:val="22"/>
          <w:szCs w:val="22"/>
        </w:rPr>
        <w:t xml:space="preserve"> tâche suivante</w:t>
      </w:r>
      <w:r w:rsidR="00E95482" w:rsidRPr="00161A4F">
        <w:rPr>
          <w:bCs/>
          <w:i/>
          <w:sz w:val="22"/>
          <w:szCs w:val="22"/>
        </w:rPr>
        <w:t xml:space="preserve"> :</w:t>
      </w:r>
    </w:p>
    <w:p w14:paraId="18258FAF" w14:textId="77777777" w:rsidR="00D634F2" w:rsidRPr="00D634F2" w:rsidRDefault="000D2999" w:rsidP="00D634F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 xml:space="preserve">de </w:t>
      </w:r>
      <w:r w:rsidR="00D634F2" w:rsidRPr="00D634F2">
        <w:t>diagnostique</w:t>
      </w:r>
      <w:r w:rsidR="00D634F2">
        <w:t>r</w:t>
      </w:r>
      <w:r w:rsidR="00D634F2" w:rsidRPr="00D634F2">
        <w:t xml:space="preserve"> les dysfonctionnements, </w:t>
      </w:r>
      <w:r w:rsidR="00D634F2">
        <w:t>en décrivant la démarche suivie.</w:t>
      </w:r>
    </w:p>
    <w:p w14:paraId="7405D8B4" w14:textId="77777777" w:rsidR="00E95482" w:rsidRPr="00CE5F08" w:rsidRDefault="00E95482" w:rsidP="00E95482">
      <w:pPr>
        <w:spacing w:line="360" w:lineRule="auto"/>
        <w:rPr>
          <w:b/>
          <w:color w:val="000000"/>
        </w:rPr>
      </w:pPr>
    </w:p>
    <w:p w14:paraId="1F577112" w14:textId="77777777" w:rsidR="00E95482" w:rsidRPr="00FD1A2E" w:rsidRDefault="00E95482" w:rsidP="00E95482">
      <w:pPr>
        <w:spacing w:after="120"/>
        <w:ind w:firstLine="329"/>
        <w:jc w:val="both"/>
        <w:rPr>
          <w:b/>
          <w:color w:val="000000"/>
        </w:rPr>
      </w:pPr>
      <w:r w:rsidRPr="00440689">
        <w:rPr>
          <w:b/>
          <w:color w:val="000000"/>
        </w:rPr>
        <w:t>Pour déterminer le degré de maîtrise, il sera tenu compte des critères suivants :</w:t>
      </w:r>
    </w:p>
    <w:p w14:paraId="789986CB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 w:rsidRPr="005E69FB">
        <w:t>de la qualité de la démarche, (organisation et méthodes de travail),</w:t>
      </w:r>
    </w:p>
    <w:p w14:paraId="34D50FFC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</w:t>
      </w:r>
      <w:r w:rsidRPr="0072387E">
        <w:t xml:space="preserve"> </w:t>
      </w:r>
      <w:r>
        <w:t>niveau de</w:t>
      </w:r>
      <w:r w:rsidRPr="005E69FB">
        <w:t xml:space="preserve"> qualité des résultats obtenus,</w:t>
      </w:r>
    </w:p>
    <w:p w14:paraId="6CD3024C" w14:textId="77777777"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 degré d</w:t>
      </w:r>
      <w:r w:rsidRPr="005E69FB">
        <w:t>’adéquation de la communication.</w:t>
      </w:r>
    </w:p>
    <w:p w14:paraId="760C0FF2" w14:textId="77777777" w:rsidR="00E95482" w:rsidRDefault="00E95482" w:rsidP="00E95482">
      <w:pPr>
        <w:rPr>
          <w:b/>
        </w:rPr>
      </w:pPr>
    </w:p>
    <w:p w14:paraId="47CCBE4F" w14:textId="77777777" w:rsidR="00E95482" w:rsidRDefault="00E95482" w:rsidP="00E95482">
      <w:pPr>
        <w:rPr>
          <w:b/>
        </w:rPr>
      </w:pPr>
    </w:p>
    <w:p w14:paraId="14ADBF3C" w14:textId="77777777"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440689">
        <w:rPr>
          <w:b/>
        </w:rPr>
        <w:t>PROGRAMME</w:t>
      </w:r>
      <w:r>
        <w:rPr>
          <w:b/>
        </w:rPr>
        <w:t xml:space="preserve"> DES COURS</w:t>
      </w:r>
    </w:p>
    <w:p w14:paraId="688E0ECD" w14:textId="77777777" w:rsidR="00E95482" w:rsidRPr="00440689" w:rsidRDefault="00E95482" w:rsidP="00E95482">
      <w:pPr>
        <w:spacing w:after="120"/>
        <w:ind w:left="284"/>
        <w:jc w:val="both"/>
      </w:pPr>
      <w:r w:rsidRPr="00440689">
        <w:t>L’étudiant sera capable</w:t>
      </w:r>
      <w:r>
        <w:t xml:space="preserve"> </w:t>
      </w:r>
      <w:r w:rsidRPr="00440689">
        <w:t>:</w:t>
      </w:r>
    </w:p>
    <w:p w14:paraId="2CDABC8B" w14:textId="77777777" w:rsidR="00E95482" w:rsidRPr="002A742A" w:rsidRDefault="00E95482" w:rsidP="009747F2">
      <w:pPr>
        <w:ind w:left="284"/>
        <w:rPr>
          <w:i/>
        </w:rPr>
      </w:pPr>
      <w:r>
        <w:rPr>
          <w:i/>
        </w:rPr>
        <w:t>d</w:t>
      </w:r>
      <w:r w:rsidRPr="002A742A">
        <w:rPr>
          <w:i/>
        </w:rPr>
        <w:t xml:space="preserve">ans une situation pratique réelle ou simulée, professionnellement significative, </w:t>
      </w:r>
      <w:r>
        <w:rPr>
          <w:i/>
        </w:rPr>
        <w:t xml:space="preserve">individuelle, </w:t>
      </w:r>
      <w:r w:rsidRPr="002A742A">
        <w:rPr>
          <w:i/>
        </w:rPr>
        <w:t>qui peut faire l’objet d’un échang</w:t>
      </w:r>
      <w:r w:rsidRPr="00FC7117">
        <w:rPr>
          <w:i/>
        </w:rPr>
        <w:t xml:space="preserve">e questions-réponses ; </w:t>
      </w:r>
    </w:p>
    <w:p w14:paraId="5E7FF3D1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>en agissant dans le respect</w:t>
      </w:r>
      <w:r>
        <w:rPr>
          <w:i/>
        </w:rPr>
        <w:t xml:space="preserve"> </w:t>
      </w:r>
      <w:r w:rsidRPr="002A742A">
        <w:rPr>
          <w:i/>
        </w:rPr>
        <w:t>des consignes et des méthodes,</w:t>
      </w:r>
    </w:p>
    <w:p w14:paraId="6DB9722A" w14:textId="77777777" w:rsidR="007819C1" w:rsidRDefault="007819C1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en </w:t>
      </w:r>
      <w:r w:rsidR="00FB6617">
        <w:rPr>
          <w:rFonts w:cstheme="minorHAnsi"/>
          <w:i/>
          <w:color w:val="000000" w:themeColor="text1"/>
        </w:rPr>
        <w:t xml:space="preserve">respectant </w:t>
      </w:r>
      <w:r w:rsidR="00CE2C9A">
        <w:rPr>
          <w:rFonts w:cstheme="minorHAnsi"/>
          <w:i/>
          <w:color w:val="000000" w:themeColor="text1"/>
        </w:rPr>
        <w:t>les règles de sécurité électrique concernant la protection des personnes et des équipements ;</w:t>
      </w:r>
    </w:p>
    <w:p w14:paraId="7E5D9BE8" w14:textId="77777777" w:rsidR="00515C8E" w:rsidRPr="007819C1" w:rsidRDefault="00515C8E" w:rsidP="00515C8E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rFonts w:cstheme="minorHAnsi"/>
          <w:i/>
          <w:color w:val="000000" w:themeColor="text1"/>
        </w:rPr>
        <w:t>en respectant l</w:t>
      </w:r>
      <w:r w:rsidRPr="007819C1">
        <w:rPr>
          <w:rFonts w:cstheme="minorHAnsi"/>
          <w:i/>
          <w:color w:val="000000" w:themeColor="text1"/>
        </w:rPr>
        <w:t>es bonnes pratiques relatives à l’utilisation d’un outil de gestion de parc informatique (éthique, précautions…)</w:t>
      </w:r>
      <w:r>
        <w:rPr>
          <w:rFonts w:cstheme="minorHAnsi"/>
          <w:i/>
          <w:color w:val="000000" w:themeColor="text1"/>
        </w:rPr>
        <w:t>,</w:t>
      </w:r>
    </w:p>
    <w:p w14:paraId="68330DC9" w14:textId="77777777" w:rsidR="00E95482" w:rsidRPr="00FB6617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 xml:space="preserve">en agissant dans le respect </w:t>
      </w:r>
      <w:r w:rsidR="00FB6617" w:rsidRPr="00FB6617">
        <w:rPr>
          <w:i/>
        </w:rPr>
        <w:t>des principales règles concernant la sécurité, l’intégrité, la déontologie, la confidentialité</w:t>
      </w:r>
      <w:r w:rsidR="00853DE1">
        <w:rPr>
          <w:i/>
        </w:rPr>
        <w:t xml:space="preserve"> (RGPD)</w:t>
      </w:r>
      <w:r w:rsidR="00FB6617">
        <w:rPr>
          <w:i/>
        </w:rPr>
        <w:t xml:space="preserve"> et les principes du numérique responsable,</w:t>
      </w:r>
    </w:p>
    <w:p w14:paraId="09A4D7A0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80481F">
        <w:rPr>
          <w:i/>
        </w:rPr>
        <w:t>en disposant d’une structure informatique opérationnelle et équipée des logiciels adéquats,</w:t>
      </w:r>
    </w:p>
    <w:p w14:paraId="13F0D56B" w14:textId="77777777" w:rsidR="00FB6617" w:rsidRPr="002A742A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respectant les règles d’ergonomie liées à son travail,</w:t>
      </w:r>
    </w:p>
    <w:p w14:paraId="19381781" w14:textId="77777777" w:rsidR="00E95482" w:rsidRPr="002A742A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D96B22">
        <w:rPr>
          <w:i/>
        </w:rPr>
        <w:t>en travaillant en</w:t>
      </w:r>
      <w:r w:rsidRPr="00C6341F">
        <w:rPr>
          <w:i/>
        </w:rPr>
        <w:t xml:space="preserve"> toute autonomie,</w:t>
      </w:r>
    </w:p>
    <w:p w14:paraId="17EA7B18" w14:textId="77777777"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C872FD">
        <w:rPr>
          <w:i/>
        </w:rPr>
        <w:t>en développant des compétences de communication,</w:t>
      </w:r>
    </w:p>
    <w:p w14:paraId="19810949" w14:textId="77777777" w:rsidR="00FB6617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 xml:space="preserve">en utilisant </w:t>
      </w:r>
      <w:r w:rsidR="00853DE1">
        <w:rPr>
          <w:i/>
        </w:rPr>
        <w:t xml:space="preserve">le langage technique sectoriel approprié </w:t>
      </w:r>
      <w:r w:rsidR="00853DE1" w:rsidRPr="009A2BFB">
        <w:rPr>
          <w:i/>
        </w:rPr>
        <w:t>en français et en anglais,</w:t>
      </w:r>
    </w:p>
    <w:p w14:paraId="064DE687" w14:textId="77777777" w:rsidR="00FB6617" w:rsidRPr="00C872FD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intégrant les principaux outils de travail collaboratif,</w:t>
      </w:r>
    </w:p>
    <w:p w14:paraId="75917493" w14:textId="77777777" w:rsidR="00E95482" w:rsidRPr="003E08F7" w:rsidRDefault="00E95482" w:rsidP="00E95482">
      <w:pPr>
        <w:widowControl w:val="0"/>
        <w:overflowPunct w:val="0"/>
        <w:adjustRightInd w:val="0"/>
        <w:spacing w:after="120" w:line="276" w:lineRule="auto"/>
        <w:ind w:left="284" w:right="79"/>
        <w:jc w:val="both"/>
        <w:rPr>
          <w:i/>
        </w:rPr>
      </w:pPr>
      <w:r>
        <w:rPr>
          <w:i/>
        </w:rPr>
        <w:t>en j</w:t>
      </w:r>
      <w:r w:rsidRPr="00191907">
        <w:rPr>
          <w:i/>
        </w:rPr>
        <w:t>ustifi</w:t>
      </w:r>
      <w:r>
        <w:rPr>
          <w:i/>
        </w:rPr>
        <w:t>ant</w:t>
      </w:r>
      <w:r w:rsidRPr="00191907">
        <w:rPr>
          <w:i/>
        </w:rPr>
        <w:t xml:space="preserve"> et argumenta</w:t>
      </w:r>
      <w:r>
        <w:rPr>
          <w:i/>
        </w:rPr>
        <w:t xml:space="preserve">nt </w:t>
      </w:r>
      <w:r w:rsidRPr="00191907">
        <w:rPr>
          <w:i/>
        </w:rPr>
        <w:t>ses choix réalisés sur base de ses connaissanc</w:t>
      </w:r>
      <w:r>
        <w:rPr>
          <w:i/>
        </w:rPr>
        <w:t>es, expériences et observations,</w:t>
      </w:r>
    </w:p>
    <w:p w14:paraId="683219B2" w14:textId="77777777" w:rsidR="00E95482" w:rsidRDefault="009C2659" w:rsidP="00E95482">
      <w:pPr>
        <w:autoSpaceDE/>
        <w:autoSpaceDN/>
        <w:spacing w:before="120" w:after="240"/>
        <w:ind w:left="284"/>
        <w:jc w:val="both"/>
        <w:rPr>
          <w:b/>
          <w:lang w:eastAsia="ar-SA"/>
        </w:rPr>
      </w:pPr>
      <w:r>
        <w:rPr>
          <w:b/>
          <w:sz w:val="24"/>
        </w:rPr>
        <w:lastRenderedPageBreak/>
        <w:t xml:space="preserve">4.1. </w:t>
      </w:r>
      <w:r w:rsidR="00D634F2">
        <w:rPr>
          <w:b/>
          <w:sz w:val="24"/>
        </w:rPr>
        <w:t>Diagnostiquer et résoudre un dysfonctionnement</w:t>
      </w:r>
      <w:r w:rsidR="00E95482">
        <w:rPr>
          <w:b/>
          <w:sz w:val="24"/>
        </w:rPr>
        <w:t> : cours technique</w:t>
      </w:r>
      <w:r w:rsidR="00E95482" w:rsidRPr="000E277F">
        <w:rPr>
          <w:b/>
          <w:lang w:eastAsia="ar-SA"/>
        </w:rPr>
        <w:t xml:space="preserve"> </w:t>
      </w:r>
    </w:p>
    <w:p w14:paraId="6510A9E3" w14:textId="77777777" w:rsidR="00756E65" w:rsidRPr="00B221F9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A2BFB">
        <w:t>d’expliquer</w:t>
      </w:r>
      <w:r>
        <w:t xml:space="preserve"> l</w:t>
      </w:r>
      <w:r w:rsidRPr="00B221F9">
        <w:t>es concepts informatiques généraux (</w:t>
      </w:r>
      <w:r w:rsidRPr="009747F2">
        <w:t>IT Essentials</w:t>
      </w:r>
      <w:r w:rsidRPr="00B221F9">
        <w:t xml:space="preserve">, </w:t>
      </w:r>
      <w:r w:rsidRPr="009747F2">
        <w:t>IoT Essentials</w:t>
      </w:r>
      <w:r w:rsidRPr="00B221F9">
        <w:t xml:space="preserve">) et leur fonctionnement, en français et </w:t>
      </w:r>
      <w:r w:rsidRPr="009A2BFB">
        <w:t>en anglais</w:t>
      </w:r>
      <w:r w:rsidRPr="00B221F9">
        <w:t xml:space="preserve"> : </w:t>
      </w:r>
    </w:p>
    <w:p w14:paraId="4B525CB4" w14:textId="77777777" w:rsidR="00756E65" w:rsidRPr="001D32AA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1D32AA">
        <w:t>le hardware : les ordinateurs, les périphériques/dispositifs mobiles et les objets connectés</w:t>
      </w:r>
    </w:p>
    <w:p w14:paraId="31BB4D2B" w14:textId="77777777" w:rsidR="00756E65" w:rsidRPr="001D32AA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1D32AA">
        <w:t>les drivers</w:t>
      </w:r>
      <w:r>
        <w:t>,</w:t>
      </w:r>
    </w:p>
    <w:p w14:paraId="798C340C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 rô</w:t>
      </w:r>
      <w:r>
        <w:t>le et le fonctionnement d'un OS,</w:t>
      </w:r>
    </w:p>
    <w:p w14:paraId="12B5B0DD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la logique des conventions de nommage : OS et parc informatique</w:t>
      </w:r>
      <w:r>
        <w:t>,</w:t>
      </w:r>
    </w:p>
    <w:p w14:paraId="5F4ED58A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</w:t>
      </w:r>
      <w:r w:rsidRPr="00B221F9">
        <w:t>es principaux logiciels usuels en entreprise (bureautique, Internet, réseau, logiciels verticaux, cloud, sécurité…)</w:t>
      </w:r>
      <w:r>
        <w:t>,</w:t>
      </w:r>
    </w:p>
    <w:p w14:paraId="6E63055E" w14:textId="77777777" w:rsidR="00756E65" w:rsidRPr="001B6AE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l</w:t>
      </w:r>
      <w:r w:rsidRPr="001B6AE9">
        <w:t>es notions de logiciels liés au secteur d’activité</w:t>
      </w:r>
      <w:r>
        <w:t xml:space="preserve"> de l’organisation et à l’exploitation IT</w:t>
      </w:r>
    </w:p>
    <w:p w14:paraId="67D1D91D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la connectivité avec les autres périphériques : téléphones, smart TV, GPS, postes de téléphonie IP…</w:t>
      </w:r>
      <w:r>
        <w:t>,</w:t>
      </w:r>
    </w:p>
    <w:p w14:paraId="78831203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les méthodes d’identification et d’authentification</w:t>
      </w:r>
      <w:r>
        <w:t>,</w:t>
      </w:r>
    </w:p>
    <w:p w14:paraId="5756ED2E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 fonctionnement d’un outil</w:t>
      </w:r>
      <w:r w:rsidRPr="009747F2">
        <w:t xml:space="preserve"> de gestion de parc informatique</w:t>
      </w:r>
      <w:r>
        <w:t>,</w:t>
      </w:r>
    </w:p>
    <w:p w14:paraId="3CD5F3B9" w14:textId="77777777" w:rsidR="00756E65" w:rsidRPr="008C5A84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8C5A84">
        <w:t xml:space="preserve">les </w:t>
      </w:r>
      <w:r>
        <w:t>structures du système de fichiers,</w:t>
      </w:r>
    </w:p>
    <w:p w14:paraId="76F3DD44" w14:textId="77777777" w:rsidR="00756E65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B221F9">
        <w:t>les log files</w:t>
      </w:r>
      <w:r>
        <w:t>,</w:t>
      </w:r>
    </w:p>
    <w:p w14:paraId="047C6A79" w14:textId="77777777" w:rsidR="00756E65" w:rsidRPr="00B221F9" w:rsidRDefault="00756E65" w:rsidP="00756E65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9747F2">
        <w:t>les éléments constitutifs d’une unité centrale</w:t>
      </w:r>
      <w:r>
        <w:t xml:space="preserve"> et </w:t>
      </w:r>
      <w:r w:rsidRPr="00334864">
        <w:t xml:space="preserve">les principes de </w:t>
      </w:r>
      <w:r>
        <w:t>sa configuration (BIOS/UEFI…).</w:t>
      </w:r>
    </w:p>
    <w:p w14:paraId="340D65AC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A2BFB">
        <w:t>de définir</w:t>
      </w:r>
      <w:r>
        <w:t xml:space="preserve"> l</w:t>
      </w:r>
      <w:r w:rsidRPr="00756E65">
        <w:t>e périmètre de ses interventions</w:t>
      </w:r>
      <w:r>
        <w:t> ;</w:t>
      </w:r>
    </w:p>
    <w:p w14:paraId="0102366E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A2BFB">
        <w:t>de décrire</w:t>
      </w:r>
      <w:r>
        <w:t xml:space="preserve"> l</w:t>
      </w:r>
      <w:r w:rsidRPr="00756E65">
        <w:t>es procédures relatives à ses interventions</w:t>
      </w:r>
      <w:r>
        <w:t> ;</w:t>
      </w:r>
    </w:p>
    <w:p w14:paraId="4CEEBD40" w14:textId="77777777" w:rsidR="009C2659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A2BFB">
        <w:t>d’expliquer</w:t>
      </w:r>
      <w:r>
        <w:t xml:space="preserve"> u</w:t>
      </w:r>
      <w:r w:rsidRPr="00756E65">
        <w:t>ne/des méthodes d’organisation de son travail en fonction de l’urgence/l’importance/la priorité</w:t>
      </w:r>
      <w:r>
        <w:t> ;</w:t>
      </w:r>
    </w:p>
    <w:p w14:paraId="7DDF2F4B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9A2BFB">
        <w:rPr>
          <w:rFonts w:cstheme="minorHAnsi"/>
          <w:color w:val="000000" w:themeColor="text1"/>
        </w:rPr>
        <w:t>d’expliquer</w:t>
      </w:r>
      <w:r>
        <w:rPr>
          <w:rFonts w:cstheme="minorHAnsi"/>
          <w:color w:val="000000" w:themeColor="text1"/>
        </w:rPr>
        <w:t xml:space="preserve"> l</w:t>
      </w:r>
      <w:r w:rsidRPr="008512F2">
        <w:rPr>
          <w:rFonts w:cstheme="minorHAnsi"/>
          <w:color w:val="000000" w:themeColor="text1"/>
        </w:rPr>
        <w:t xml:space="preserve">es bonnes pratiques </w:t>
      </w:r>
      <w:r w:rsidRPr="005D4C0A">
        <w:rPr>
          <w:rFonts w:cstheme="minorHAnsi"/>
          <w:color w:val="000000" w:themeColor="text1"/>
        </w:rPr>
        <w:t>(éthique, précautions…)</w:t>
      </w:r>
      <w:r>
        <w:rPr>
          <w:rFonts w:cstheme="minorHAnsi"/>
          <w:color w:val="000000" w:themeColor="text1"/>
        </w:rPr>
        <w:t xml:space="preserve"> </w:t>
      </w:r>
      <w:r w:rsidRPr="008512F2">
        <w:rPr>
          <w:rFonts w:cstheme="minorHAnsi"/>
          <w:color w:val="000000" w:themeColor="text1"/>
        </w:rPr>
        <w:t>relatives au diagnostic et aux interventions har</w:t>
      </w:r>
      <w:r>
        <w:rPr>
          <w:rFonts w:cstheme="minorHAnsi"/>
          <w:color w:val="000000" w:themeColor="text1"/>
        </w:rPr>
        <w:t>dware/software qui en découlent ;</w:t>
      </w:r>
    </w:p>
    <w:p w14:paraId="76263CE4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de citer</w:t>
      </w:r>
      <w:r>
        <w:rPr>
          <w:rFonts w:cstheme="minorHAnsi"/>
          <w:color w:val="000000" w:themeColor="text1"/>
        </w:rPr>
        <w:t xml:space="preserve"> l</w:t>
      </w:r>
      <w:r w:rsidRPr="00756E65">
        <w:rPr>
          <w:rFonts w:cstheme="minorHAnsi"/>
          <w:color w:val="000000" w:themeColor="text1"/>
        </w:rPr>
        <w:t>es différents types de dysfonctionnements possibles dans le cadre de ses interventions</w:t>
      </w:r>
      <w:r>
        <w:rPr>
          <w:rFonts w:cstheme="minorHAnsi"/>
          <w:color w:val="000000" w:themeColor="text1"/>
        </w:rPr>
        <w:t> ;</w:t>
      </w:r>
      <w:r w:rsidRPr="00756E65">
        <w:rPr>
          <w:rFonts w:cstheme="minorHAnsi"/>
          <w:color w:val="000000" w:themeColor="text1"/>
        </w:rPr>
        <w:t xml:space="preserve"> </w:t>
      </w:r>
    </w:p>
    <w:p w14:paraId="33FADF5B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de récolter</w:t>
      </w:r>
      <w:r>
        <w:rPr>
          <w:rFonts w:cstheme="minorHAnsi"/>
          <w:color w:val="000000" w:themeColor="text1"/>
        </w:rPr>
        <w:t xml:space="preserve"> l</w:t>
      </w:r>
      <w:r w:rsidRPr="00756E65">
        <w:rPr>
          <w:rFonts w:cstheme="minorHAnsi"/>
          <w:color w:val="000000" w:themeColor="text1"/>
        </w:rPr>
        <w:t>es informations nécessaires à l’élaboration d’un diagnostic de son niveau d’intervention</w:t>
      </w:r>
      <w:r>
        <w:rPr>
          <w:rFonts w:cstheme="minorHAnsi"/>
          <w:color w:val="000000" w:themeColor="text1"/>
        </w:rPr>
        <w:t> ;</w:t>
      </w:r>
    </w:p>
    <w:p w14:paraId="3A576885" w14:textId="77777777" w:rsidR="00756E65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d’expliquer</w:t>
      </w:r>
      <w:r>
        <w:rPr>
          <w:rFonts w:cstheme="minorHAnsi"/>
          <w:color w:val="000000" w:themeColor="text1"/>
        </w:rPr>
        <w:t xml:space="preserve"> l</w:t>
      </w:r>
      <w:r w:rsidRPr="00756E65">
        <w:rPr>
          <w:rFonts w:cstheme="minorHAnsi"/>
          <w:color w:val="000000" w:themeColor="text1"/>
        </w:rPr>
        <w:t>a méthodologie du diagnostic :</w:t>
      </w:r>
    </w:p>
    <w:p w14:paraId="46519493" w14:textId="77777777" w:rsidR="00756E65" w:rsidRPr="00756E65" w:rsidRDefault="00756E65" w:rsidP="00756E65">
      <w:pPr>
        <w:pStyle w:val="Paragraphedeliste"/>
        <w:numPr>
          <w:ilvl w:val="1"/>
          <w:numId w:val="2"/>
        </w:numPr>
        <w:tabs>
          <w:tab w:val="clear" w:pos="1202"/>
          <w:tab w:val="num" w:pos="1134"/>
        </w:tabs>
        <w:spacing w:before="120"/>
        <w:ind w:left="1418" w:hanging="425"/>
        <w:jc w:val="both"/>
      </w:pPr>
      <w:r w:rsidRPr="00756E65">
        <w:t>des méthodes de questionnement et de collecte d’informations (logigrammes…)</w:t>
      </w:r>
      <w:r w:rsidR="009A2BFB">
        <w:t>,</w:t>
      </w:r>
      <w:r w:rsidRPr="00756E65">
        <w:t xml:space="preserve"> </w:t>
      </w:r>
    </w:p>
    <w:p w14:paraId="42BDB893" w14:textId="77777777" w:rsidR="00756E65" w:rsidRPr="00756E65" w:rsidRDefault="00756E65" w:rsidP="00756E65">
      <w:pPr>
        <w:pStyle w:val="Paragraphedeliste"/>
        <w:numPr>
          <w:ilvl w:val="1"/>
          <w:numId w:val="2"/>
        </w:numPr>
        <w:tabs>
          <w:tab w:val="clear" w:pos="1202"/>
          <w:tab w:val="num" w:pos="1134"/>
        </w:tabs>
        <w:spacing w:before="120"/>
        <w:ind w:left="1418" w:hanging="425"/>
        <w:jc w:val="both"/>
      </w:pPr>
      <w:r w:rsidRPr="00756E65">
        <w:t>des modes opératoires à suivre pour poser un diagnostic</w:t>
      </w:r>
      <w:r w:rsidR="009A2BFB">
        <w:t>.</w:t>
      </w:r>
    </w:p>
    <w:p w14:paraId="035EABD5" w14:textId="77777777" w:rsidR="00756E65" w:rsidRPr="009A2BFB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de citer les fonctionnalités principales des logiciels de pose de diagnostic ;</w:t>
      </w:r>
    </w:p>
    <w:p w14:paraId="61F2C858" w14:textId="77777777" w:rsidR="00756E65" w:rsidRPr="009A2BFB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de citer les tests à effectuer sur le hardware/software pour détecter un dysfonctionnement ;</w:t>
      </w:r>
    </w:p>
    <w:p w14:paraId="39FCBA20" w14:textId="77777777" w:rsidR="007C7838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de citer</w:t>
      </w:r>
      <w:r>
        <w:rPr>
          <w:rFonts w:cstheme="minorHAnsi"/>
          <w:color w:val="000000" w:themeColor="text1"/>
        </w:rPr>
        <w:t xml:space="preserve"> d</w:t>
      </w:r>
      <w:r w:rsidRPr="00756E65">
        <w:rPr>
          <w:rFonts w:cstheme="minorHAnsi"/>
          <w:color w:val="000000" w:themeColor="text1"/>
        </w:rPr>
        <w:t>es outils  permettant de tester le fonctionnement du hardware ou du software (matériel sain, composants vérifiés/de référence…)</w:t>
      </w:r>
      <w:r>
        <w:rPr>
          <w:rFonts w:cstheme="minorHAnsi"/>
          <w:color w:val="000000" w:themeColor="text1"/>
        </w:rPr>
        <w:t> ;</w:t>
      </w:r>
    </w:p>
    <w:p w14:paraId="2F7D3584" w14:textId="77777777" w:rsidR="007C7838" w:rsidRPr="00756E65" w:rsidRDefault="00756E65" w:rsidP="00756E6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9A2BFB">
        <w:rPr>
          <w:rFonts w:cstheme="minorHAnsi"/>
          <w:color w:val="000000" w:themeColor="text1"/>
        </w:rPr>
        <w:t>d’expliquer</w:t>
      </w:r>
      <w:r>
        <w:rPr>
          <w:rFonts w:cstheme="minorHAnsi"/>
          <w:color w:val="000000" w:themeColor="text1"/>
        </w:rPr>
        <w:t xml:space="preserve"> l</w:t>
      </w:r>
      <w:r w:rsidRPr="00756E65">
        <w:rPr>
          <w:rFonts w:cstheme="minorHAnsi"/>
          <w:color w:val="000000" w:themeColor="text1"/>
        </w:rPr>
        <w:t>es procédures de documentation d’une intervention dans un outil de gestion de parc informatique et les bonnes pratiques qui y sont associées</w:t>
      </w:r>
      <w:r>
        <w:rPr>
          <w:rFonts w:cstheme="minorHAnsi"/>
          <w:color w:val="000000" w:themeColor="text1"/>
        </w:rPr>
        <w:t>.</w:t>
      </w:r>
    </w:p>
    <w:p w14:paraId="717AE543" w14:textId="77777777" w:rsidR="007C7838" w:rsidRPr="007819C1" w:rsidRDefault="007C7838" w:rsidP="00853DE1">
      <w:pPr>
        <w:pStyle w:val="Paragraphedeliste"/>
        <w:spacing w:before="120"/>
        <w:ind w:left="993"/>
        <w:jc w:val="both"/>
      </w:pPr>
    </w:p>
    <w:p w14:paraId="12BA3327" w14:textId="77777777" w:rsidR="007819C1" w:rsidRPr="007819C1" w:rsidRDefault="007819C1" w:rsidP="007819C1">
      <w:pPr>
        <w:pStyle w:val="Paragraphedeliste"/>
        <w:spacing w:before="120"/>
        <w:ind w:left="993"/>
        <w:jc w:val="both"/>
      </w:pPr>
    </w:p>
    <w:p w14:paraId="0C4923BB" w14:textId="77777777" w:rsidR="00E95482" w:rsidRDefault="00E95482" w:rsidP="00E95482">
      <w:pPr>
        <w:autoSpaceDE/>
        <w:autoSpaceDN/>
        <w:spacing w:before="120"/>
        <w:ind w:left="284"/>
        <w:jc w:val="both"/>
        <w:rPr>
          <w:b/>
          <w:sz w:val="24"/>
        </w:rPr>
      </w:pPr>
      <w:r>
        <w:rPr>
          <w:b/>
          <w:sz w:val="24"/>
        </w:rPr>
        <w:t xml:space="preserve">4.2. </w:t>
      </w:r>
      <w:r w:rsidR="00D634F2">
        <w:rPr>
          <w:b/>
          <w:sz w:val="24"/>
        </w:rPr>
        <w:t>Diagnostiquer et résoudre un dysfonctionnement </w:t>
      </w:r>
      <w:r>
        <w:rPr>
          <w:b/>
          <w:sz w:val="24"/>
        </w:rPr>
        <w:t xml:space="preserve">: pratique professionnelle </w:t>
      </w:r>
    </w:p>
    <w:p w14:paraId="6CEC7820" w14:textId="77777777" w:rsidR="00E95482" w:rsidRPr="007C7838" w:rsidRDefault="00E95482" w:rsidP="007C7838">
      <w:pPr>
        <w:pStyle w:val="Paragraphedeliste"/>
        <w:spacing w:before="120"/>
        <w:ind w:left="993"/>
        <w:jc w:val="both"/>
      </w:pPr>
    </w:p>
    <w:p w14:paraId="46C9507F" w14:textId="77777777" w:rsidR="007D383F" w:rsidRPr="007D383F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de p</w:t>
      </w:r>
      <w:r w:rsidRPr="007D383F">
        <w:rPr>
          <w:rFonts w:cstheme="minorHAnsi"/>
          <w:color w:val="000000" w:themeColor="text1"/>
        </w:rPr>
        <w:t>rendre connaissance de la demande et sélectionner les éléments/équipements nécessaires pour chaque intervention</w:t>
      </w:r>
      <w:r>
        <w:rPr>
          <w:rFonts w:cstheme="minorHAnsi"/>
          <w:color w:val="000000" w:themeColor="text1"/>
        </w:rPr>
        <w:t> ;</w:t>
      </w:r>
    </w:p>
    <w:p w14:paraId="3421EF21" w14:textId="77777777" w:rsidR="007D383F" w:rsidRPr="008512F2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de r</w:t>
      </w:r>
      <w:r w:rsidRPr="008512F2">
        <w:rPr>
          <w:rFonts w:cstheme="minorHAnsi"/>
          <w:color w:val="000000" w:themeColor="text1"/>
        </w:rPr>
        <w:t>ecueillir les informations nécessaires au diagnostic, notamment :</w:t>
      </w:r>
    </w:p>
    <w:p w14:paraId="14DF9A69" w14:textId="77777777" w:rsidR="007D383F" w:rsidRPr="007D383F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 xml:space="preserve">les informations auprès de l’utilisateur </w:t>
      </w:r>
    </w:p>
    <w:p w14:paraId="61336451" w14:textId="77777777" w:rsidR="007D383F" w:rsidRPr="007D383F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>les observations visuelles, via l’utilisateur le cas échéant</w:t>
      </w:r>
    </w:p>
    <w:p w14:paraId="0B9C5DC8" w14:textId="77777777" w:rsidR="007D383F" w:rsidRPr="007D383F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>les paramètres et la configuration actuels</w:t>
      </w:r>
    </w:p>
    <w:p w14:paraId="08C679C8" w14:textId="77777777" w:rsidR="007D383F" w:rsidRPr="007D383F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>l’historique des interventions sur l’équipement</w:t>
      </w:r>
    </w:p>
    <w:p w14:paraId="413AA301" w14:textId="77777777" w:rsidR="007D383F" w:rsidRPr="007D383F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>la documentation technique hardware et software</w:t>
      </w:r>
    </w:p>
    <w:p w14:paraId="018C43CB" w14:textId="77777777" w:rsidR="00E63C7D" w:rsidRDefault="007D383F" w:rsidP="007D383F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D383F">
        <w:t>…</w:t>
      </w:r>
    </w:p>
    <w:p w14:paraId="7D1181D5" w14:textId="77777777" w:rsidR="007D383F" w:rsidRPr="00F76D22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t xml:space="preserve">de se </w:t>
      </w:r>
      <w:r w:rsidRPr="007D383F">
        <w:rPr>
          <w:rFonts w:cstheme="minorHAnsi"/>
          <w:color w:val="000000" w:themeColor="text1"/>
        </w:rPr>
        <w:t>référer aux procédures</w:t>
      </w:r>
      <w:r w:rsidRPr="00F76D22">
        <w:rPr>
          <w:rFonts w:cstheme="minorHAnsi"/>
          <w:color w:val="000000" w:themeColor="text1"/>
        </w:rPr>
        <w:t xml:space="preserve"> relatives à ses interventions et les suivre, notamment préparer le matériel nécessaire (pour l’intervention et pour faire face à d’autres dysfonctionnements imprévus)</w:t>
      </w:r>
      <w:r>
        <w:rPr>
          <w:rFonts w:cstheme="minorHAnsi"/>
          <w:color w:val="000000" w:themeColor="text1"/>
        </w:rPr>
        <w:t> ;</w:t>
      </w:r>
    </w:p>
    <w:p w14:paraId="23AEC656" w14:textId="77777777" w:rsidR="007D383F" w:rsidRPr="007D383F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d’o</w:t>
      </w:r>
      <w:r w:rsidRPr="007D383F">
        <w:rPr>
          <w:rFonts w:cstheme="minorHAnsi"/>
          <w:color w:val="000000" w:themeColor="text1"/>
        </w:rPr>
        <w:t>rdonnancer les demandes de diagnostic selon l’urgence/l’importance/la priorité et organiser son travail en fonction de ces critères</w:t>
      </w:r>
      <w:r>
        <w:rPr>
          <w:rFonts w:cstheme="minorHAnsi"/>
          <w:color w:val="000000" w:themeColor="text1"/>
        </w:rPr>
        <w:t> ;</w:t>
      </w:r>
    </w:p>
    <w:p w14:paraId="02FB9D4C" w14:textId="77777777" w:rsidR="007D383F" w:rsidRPr="007D383F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de v</w:t>
      </w:r>
      <w:r w:rsidRPr="007D383F">
        <w:rPr>
          <w:rFonts w:cstheme="minorHAnsi"/>
          <w:color w:val="000000" w:themeColor="text1"/>
        </w:rPr>
        <w:t>érifier l’état de conformité du hardware (équipement, composants…) avec les informations transmises dans la demande</w:t>
      </w:r>
      <w:r>
        <w:rPr>
          <w:rFonts w:cstheme="minorHAnsi"/>
          <w:color w:val="000000" w:themeColor="text1"/>
        </w:rPr>
        <w:t> ;</w:t>
      </w:r>
    </w:p>
    <w:p w14:paraId="09CE2E1A" w14:textId="77777777" w:rsidR="007D383F" w:rsidRDefault="007D383F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de d</w:t>
      </w:r>
      <w:r w:rsidRPr="007D383F">
        <w:rPr>
          <w:rFonts w:cstheme="minorHAnsi"/>
          <w:color w:val="000000" w:themeColor="text1"/>
        </w:rPr>
        <w:t>éterminer le périmètre de l’intervention/du dysfonctionnement et transmettre à l’interlocuteur fonctionnel adéquat les interventions excédant son champ d'intervention</w:t>
      </w:r>
      <w:r>
        <w:rPr>
          <w:rFonts w:cstheme="minorHAnsi"/>
          <w:color w:val="000000" w:themeColor="text1"/>
        </w:rPr>
        <w:t> ;</w:t>
      </w:r>
    </w:p>
    <w:p w14:paraId="45CB457B" w14:textId="77777777" w:rsidR="007D383F" w:rsidRPr="008B1920" w:rsidRDefault="008B1920" w:rsidP="007D383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>
        <w:t>d’i</w:t>
      </w:r>
      <w:r w:rsidRPr="003C1F8D">
        <w:t xml:space="preserve">nitier et conclure la prise en charge d’une demande </w:t>
      </w:r>
      <w:r>
        <w:t xml:space="preserve">de diagnostic </w:t>
      </w:r>
      <w:r w:rsidRPr="003C1F8D">
        <w:t>dans un outil de gestion de parc informatique</w:t>
      </w:r>
      <w:r>
        <w:t> ;</w:t>
      </w:r>
    </w:p>
    <w:p w14:paraId="22356CB2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d’a</w:t>
      </w:r>
      <w:r w:rsidRPr="008B1920">
        <w:t>ppliquer les bonnes pratiques liées à ses interventions, en utilisant les outils à disposition</w:t>
      </w:r>
      <w:r>
        <w:t> ;</w:t>
      </w:r>
      <w:r w:rsidRPr="008B1920">
        <w:t xml:space="preserve"> </w:t>
      </w:r>
    </w:p>
    <w:p w14:paraId="7697BE3B" w14:textId="77777777" w:rsid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d’u</w:t>
      </w:r>
      <w:r w:rsidRPr="008B1920">
        <w:t>tiliser les documents et les références appropriés à chaque intervention</w:t>
      </w:r>
      <w:r>
        <w:t> ;</w:t>
      </w:r>
    </w:p>
    <w:p w14:paraId="3669C7E8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rPr>
          <w:rFonts w:cstheme="minorHAnsi"/>
        </w:rPr>
        <w:t>de p</w:t>
      </w:r>
      <w:r w:rsidRPr="008B1920">
        <w:t>oser un pré-diagnostic de dysfonctionnement sur base des informations récoltées</w:t>
      </w:r>
      <w:r w:rsidR="009A2BFB">
        <w:t> ;</w:t>
      </w:r>
    </w:p>
    <w:p w14:paraId="1326ED78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c</w:t>
      </w:r>
      <w:r w:rsidRPr="008B1920">
        <w:t>omparer les paramètres et la configuration avec les paramètres et la configuration attendus</w:t>
      </w:r>
      <w:r w:rsidR="009A2BFB">
        <w:t> ;</w:t>
      </w:r>
    </w:p>
    <w:p w14:paraId="5770D46E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d’é</w:t>
      </w:r>
      <w:r w:rsidRPr="008B1920">
        <w:t>tablir une logique de recherche de dysfonctionnement efficiente par rapport aux cas rencontrés, en utilisant des outils méthodologiques :</w:t>
      </w:r>
    </w:p>
    <w:p w14:paraId="1E9276E0" w14:textId="77777777" w:rsidR="008B1920" w:rsidRPr="008B1920" w:rsidRDefault="008B1920" w:rsidP="008B1920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de s</w:t>
      </w:r>
      <w:r w:rsidRPr="008B1920">
        <w:t>érier et isoler les problèmes</w:t>
      </w:r>
      <w:r w:rsidR="009A2BFB">
        <w:t>,</w:t>
      </w:r>
    </w:p>
    <w:p w14:paraId="73E72CF7" w14:textId="77777777" w:rsidR="008B1920" w:rsidRPr="008B1920" w:rsidRDefault="008B1920" w:rsidP="008B1920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de v</w:t>
      </w:r>
      <w:r w:rsidRPr="008B1920">
        <w:t>érifier le bon fonctionnement des différents composants hardware</w:t>
      </w:r>
      <w:r w:rsidR="009A2BFB">
        <w:t>,</w:t>
      </w:r>
      <w:r w:rsidRPr="008B1920">
        <w:t xml:space="preserve"> </w:t>
      </w:r>
    </w:p>
    <w:p w14:paraId="06B4E569" w14:textId="77777777" w:rsidR="008B1920" w:rsidRPr="008B1920" w:rsidRDefault="008B1920" w:rsidP="008B1920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>
        <w:t>de r</w:t>
      </w:r>
      <w:r w:rsidRPr="008B1920">
        <w:t>éaliser les tests et les manipulations nécessaires pour prendre en compte tous les éléments présents dans le dysfonctionnement à résoudre</w:t>
      </w:r>
      <w:r w:rsidR="009A2BFB">
        <w:t>,</w:t>
      </w:r>
    </w:p>
    <w:p w14:paraId="64D1B35A" w14:textId="77777777" w:rsidR="008B1920" w:rsidRPr="008B1920" w:rsidRDefault="008B1920" w:rsidP="008B1920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8B1920">
        <w:t>…</w:t>
      </w:r>
    </w:p>
    <w:p w14:paraId="5BDA651A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rPr>
          <w:rFonts w:cstheme="minorHAnsi"/>
        </w:rPr>
        <w:t>d’é</w:t>
      </w:r>
      <w:r w:rsidRPr="008B1920">
        <w:t>mettre</w:t>
      </w:r>
      <w:r>
        <w:t xml:space="preserve"> des hypothèses et les vérifier ;</w:t>
      </w:r>
    </w:p>
    <w:p w14:paraId="64657561" w14:textId="77777777" w:rsid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p</w:t>
      </w:r>
      <w:r w:rsidRPr="008B1920">
        <w:t>oser le diagnostic de dysfonctionnement</w:t>
      </w:r>
      <w:r>
        <w:t> ;</w:t>
      </w:r>
    </w:p>
    <w:p w14:paraId="2354E966" w14:textId="77777777" w:rsidR="008B1920" w:rsidRPr="008B1920" w:rsidRDefault="008B1920" w:rsidP="008B1920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de r</w:t>
      </w:r>
      <w:r w:rsidR="000A2295">
        <w:t>enseigner/de compléter/de d</w:t>
      </w:r>
      <w:r w:rsidRPr="005C4E21">
        <w:t>ocumenter ses interventions dans l’outil de gestion de parc informatique</w:t>
      </w:r>
      <w:r w:rsidRPr="005C4E21">
        <w:rPr>
          <w:rStyle w:val="Appelnotedebasdep"/>
        </w:rPr>
        <w:footnoteReference w:id="1"/>
      </w:r>
      <w:r>
        <w:t xml:space="preserve">, </w:t>
      </w:r>
      <w:r>
        <w:rPr>
          <w:rFonts w:cstheme="minorHAnsi"/>
        </w:rPr>
        <w:t>y compris retranscrire la démarche de diagnostic,</w:t>
      </w:r>
      <w:r w:rsidRPr="005C4E21">
        <w:t xml:space="preserve"> et y r</w:t>
      </w:r>
      <w:r w:rsidRPr="005C4E21">
        <w:rPr>
          <w:rFonts w:cstheme="minorHAnsi"/>
          <w:color w:val="000000" w:themeColor="text1"/>
        </w:rPr>
        <w:t>eporter toute intervention qu’il n’a pas pu réaliser</w:t>
      </w:r>
      <w:r>
        <w:rPr>
          <w:rFonts w:cstheme="minorHAnsi"/>
          <w:color w:val="000000" w:themeColor="text1"/>
        </w:rPr>
        <w:t>.</w:t>
      </w:r>
    </w:p>
    <w:p w14:paraId="0B8ABBC2" w14:textId="77777777" w:rsidR="00D634F2" w:rsidRDefault="00D634F2" w:rsidP="00E63C7D">
      <w:pPr>
        <w:pStyle w:val="Paragraphedeliste"/>
        <w:spacing w:before="120"/>
        <w:ind w:left="993"/>
        <w:jc w:val="both"/>
      </w:pPr>
    </w:p>
    <w:p w14:paraId="6451C2D0" w14:textId="77777777" w:rsidR="00D634F2" w:rsidRPr="00E63C7D" w:rsidRDefault="00D634F2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14:paraId="2FAB8E63" w14:textId="77777777" w:rsidR="00E95482" w:rsidRPr="00C94ADF" w:rsidRDefault="00E95482" w:rsidP="00E95482">
      <w:pPr>
        <w:tabs>
          <w:tab w:val="left" w:pos="284"/>
        </w:tabs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t>5.</w:t>
      </w:r>
      <w:r w:rsidRPr="00C94ADF">
        <w:rPr>
          <w:b/>
          <w:color w:val="000000" w:themeColor="text1"/>
        </w:rPr>
        <w:tab/>
        <w:t>CONSTITUTION DES GROUPES OU REGROUPEMENT</w:t>
      </w:r>
    </w:p>
    <w:p w14:paraId="63824A39" w14:textId="77777777" w:rsidR="00E95482" w:rsidRDefault="00E95482" w:rsidP="00E95482">
      <w:pPr>
        <w:tabs>
          <w:tab w:val="num" w:pos="1211"/>
          <w:tab w:val="num" w:pos="1701"/>
        </w:tabs>
        <w:jc w:val="both"/>
      </w:pPr>
    </w:p>
    <w:p w14:paraId="186659E1" w14:textId="77777777" w:rsidR="00E95482" w:rsidRPr="00726955" w:rsidRDefault="00E95482" w:rsidP="00E95482">
      <w:pPr>
        <w:tabs>
          <w:tab w:val="num" w:pos="1211"/>
          <w:tab w:val="num" w:pos="1701"/>
        </w:tabs>
        <w:ind w:left="284"/>
        <w:jc w:val="both"/>
      </w:pPr>
      <w:r w:rsidRPr="00F33881">
        <w:t xml:space="preserve">Pour le cours </w:t>
      </w:r>
      <w:r w:rsidRPr="00AE1AD9">
        <w:t xml:space="preserve">de </w:t>
      </w:r>
      <w:r w:rsidR="000E08D0">
        <w:t>«</w:t>
      </w:r>
      <w:r w:rsidR="00D634F2" w:rsidRPr="00D634F2">
        <w:t>Diagnostiquer et résoudre un dysfonctionnement</w:t>
      </w:r>
      <w:r w:rsidR="00D634F2">
        <w:rPr>
          <w:b/>
          <w:sz w:val="24"/>
        </w:rPr>
        <w:t> </w:t>
      </w:r>
      <w:r w:rsidRPr="00AE1AD9">
        <w:t>: pratique professionnelle</w:t>
      </w:r>
      <w:r w:rsidRPr="00AE1AD9">
        <w:rPr>
          <w:bCs/>
        </w:rPr>
        <w:t xml:space="preserve"> </w:t>
      </w:r>
      <w:r w:rsidRPr="00AE1AD9">
        <w:t xml:space="preserve">», </w:t>
      </w:r>
      <w:r w:rsidRPr="00F33881">
        <w:t>il est recom</w:t>
      </w:r>
      <w:r>
        <w:t xml:space="preserve">- </w:t>
      </w:r>
      <w:r w:rsidRPr="00F33881">
        <w:t>mandé de ne pas dépasser deux étudiants par poste de travail.</w:t>
      </w:r>
    </w:p>
    <w:p w14:paraId="2992D92B" w14:textId="77777777" w:rsidR="00E95482" w:rsidRPr="00032C15" w:rsidRDefault="00E95482" w:rsidP="00E95482">
      <w:pPr>
        <w:tabs>
          <w:tab w:val="num" w:pos="1211"/>
          <w:tab w:val="num" w:pos="1701"/>
        </w:tabs>
        <w:jc w:val="both"/>
      </w:pPr>
    </w:p>
    <w:p w14:paraId="01A20497" w14:textId="77777777" w:rsidR="00E95482" w:rsidRPr="00C94ADF" w:rsidRDefault="00E95482" w:rsidP="00E95482">
      <w:pPr>
        <w:tabs>
          <w:tab w:val="num" w:pos="1211"/>
          <w:tab w:val="num" w:pos="1701"/>
        </w:tabs>
        <w:jc w:val="both"/>
        <w:rPr>
          <w:color w:val="000000" w:themeColor="text1"/>
        </w:rPr>
      </w:pPr>
    </w:p>
    <w:p w14:paraId="3F96D0A6" w14:textId="77777777" w:rsidR="00E95482" w:rsidRPr="00C94ADF" w:rsidRDefault="00E95482" w:rsidP="00E95482">
      <w:pPr>
        <w:tabs>
          <w:tab w:val="left" w:pos="284"/>
        </w:tabs>
        <w:spacing w:before="120"/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t>6.</w:t>
      </w:r>
      <w:r w:rsidRPr="00C94ADF">
        <w:rPr>
          <w:b/>
          <w:color w:val="000000" w:themeColor="text1"/>
        </w:rPr>
        <w:tab/>
        <w:t>CHARGE(S) DE COURS</w:t>
      </w:r>
    </w:p>
    <w:p w14:paraId="17CF4833" w14:textId="77777777" w:rsidR="00E95482" w:rsidRPr="00726955" w:rsidRDefault="00E95482" w:rsidP="00E95482">
      <w:pPr>
        <w:spacing w:before="120"/>
        <w:ind w:left="284"/>
        <w:jc w:val="both"/>
      </w:pPr>
      <w:r w:rsidRPr="00726955">
        <w:t>Un enseignant ou un expert.</w:t>
      </w:r>
    </w:p>
    <w:p w14:paraId="06118DF2" w14:textId="77777777" w:rsidR="00E95482" w:rsidRDefault="00E95482" w:rsidP="00366CCE">
      <w:pPr>
        <w:spacing w:before="120" w:line="276" w:lineRule="auto"/>
        <w:ind w:left="284"/>
      </w:pPr>
      <w:r w:rsidRPr="00726955">
        <w:t>L’expert devra justifier de compétences particulières issues d’une expérience professionnelle actualisée en relation avec la charge de cours qui lui est attribuée.</w:t>
      </w:r>
    </w:p>
    <w:p w14:paraId="6A7F1FFA" w14:textId="77777777" w:rsidR="00E95482" w:rsidRPr="004D1DD4" w:rsidRDefault="00E95482" w:rsidP="00E95482">
      <w:pPr>
        <w:autoSpaceDE/>
        <w:autoSpaceDN/>
      </w:pPr>
    </w:p>
    <w:p w14:paraId="29FABA53" w14:textId="77777777" w:rsidR="00E95482" w:rsidRPr="00057DB7" w:rsidRDefault="00E95482" w:rsidP="00E95482">
      <w:pPr>
        <w:tabs>
          <w:tab w:val="left" w:pos="426"/>
        </w:tabs>
        <w:spacing w:before="120"/>
        <w:rPr>
          <w:b/>
        </w:rPr>
      </w:pPr>
      <w:r w:rsidRPr="00933383">
        <w:rPr>
          <w:color w:val="000000" w:themeColor="text1"/>
        </w:rPr>
        <w:t>7</w:t>
      </w:r>
      <w:r w:rsidRPr="00933383">
        <w:rPr>
          <w:b/>
          <w:color w:val="000000" w:themeColor="text1"/>
        </w:rPr>
        <w:t>.</w:t>
      </w:r>
      <w:r w:rsidRPr="00933383">
        <w:rPr>
          <w:b/>
          <w:color w:val="000000" w:themeColor="text1"/>
        </w:rPr>
        <w:tab/>
        <w:t>HORAIRE MINIMUM DE L’UNITE D’ENSEIGNEMENT</w:t>
      </w:r>
    </w:p>
    <w:p w14:paraId="12CAC956" w14:textId="77777777" w:rsidR="00E95482" w:rsidRPr="004D1DD4" w:rsidRDefault="00E95482" w:rsidP="00E95482">
      <w:pPr>
        <w:numPr>
          <w:ilvl w:val="12"/>
          <w:numId w:val="0"/>
        </w:numPr>
        <w:ind w:left="708" w:hanging="708"/>
      </w:pPr>
    </w:p>
    <w:tbl>
      <w:tblPr>
        <w:tblW w:w="8859" w:type="dxa"/>
        <w:tblInd w:w="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701"/>
        <w:gridCol w:w="1701"/>
      </w:tblGrid>
      <w:tr w:rsidR="00E95482" w:rsidRPr="00A4473A" w14:paraId="55E51373" w14:textId="77777777" w:rsidTr="00BD0AAE"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9AB127" w14:textId="77777777" w:rsidR="00E95482" w:rsidRPr="00933383" w:rsidRDefault="00E95482" w:rsidP="00BD0AAE">
            <w:pPr>
              <w:ind w:left="426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7.1. Dénomination des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18ACE88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521F513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3A02F" w14:textId="77777777"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Nombre de périodes</w:t>
            </w:r>
          </w:p>
        </w:tc>
      </w:tr>
      <w:tr w:rsidR="00E95482" w:rsidRPr="00711BF4" w14:paraId="3728E4DB" w14:textId="77777777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14:paraId="5027FDAA" w14:textId="77777777" w:rsidR="00E95482" w:rsidRPr="007B26E5" w:rsidRDefault="00D634F2" w:rsidP="00BD0AAE">
            <w:pPr>
              <w:spacing w:before="60" w:after="60"/>
              <w:rPr>
                <w:bCs/>
              </w:rPr>
            </w:pPr>
            <w:r w:rsidRPr="00D634F2">
              <w:t>Diagnostiquer et résoudre un dysfonctionnement</w:t>
            </w:r>
            <w:r>
              <w:rPr>
                <w:b/>
                <w:sz w:val="24"/>
              </w:rPr>
              <w:t> </w:t>
            </w:r>
            <w:r w:rsidR="00E95482" w:rsidRPr="00A63CEB">
              <w:rPr>
                <w:bCs/>
              </w:rPr>
              <w:t>: cours technique</w:t>
            </w:r>
            <w:r w:rsidR="000E08D0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nil"/>
            </w:tcBorders>
          </w:tcPr>
          <w:p w14:paraId="293B4943" w14:textId="77777777" w:rsidR="00E95482" w:rsidRPr="00711BF4" w:rsidRDefault="00E95482" w:rsidP="00BD0AAE">
            <w:pPr>
              <w:spacing w:before="60" w:after="60"/>
              <w:jc w:val="center"/>
            </w:pPr>
            <w:r w:rsidRPr="00711BF4"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 w14:paraId="62765565" w14:textId="77777777" w:rsidR="00E95482" w:rsidRPr="007F6D21" w:rsidRDefault="00A27643" w:rsidP="00BD0AAE">
            <w:pPr>
              <w:spacing w:before="60" w:after="60"/>
              <w:ind w:right="567"/>
              <w:jc w:val="right"/>
            </w:pPr>
            <w:r w:rsidRPr="007F6D21"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14:paraId="70B6FD86" w14:textId="77777777" w:rsidR="00E95482" w:rsidRPr="007F6D21" w:rsidRDefault="00EB2321" w:rsidP="00BD0AAE">
            <w:pPr>
              <w:tabs>
                <w:tab w:val="left" w:pos="850"/>
              </w:tabs>
              <w:spacing w:before="60" w:after="60"/>
              <w:ind w:left="142" w:right="283"/>
              <w:jc w:val="center"/>
            </w:pPr>
            <w:r w:rsidRPr="007F6D21">
              <w:t>20</w:t>
            </w:r>
            <w:r w:rsidR="000E08D0" w:rsidRPr="007F6D21">
              <w:t xml:space="preserve"> </w:t>
            </w:r>
          </w:p>
        </w:tc>
      </w:tr>
      <w:tr w:rsidR="00E95482" w:rsidRPr="00711BF4" w14:paraId="0B9283DA" w14:textId="77777777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14:paraId="36E0840B" w14:textId="77777777" w:rsidR="00E95482" w:rsidRPr="007B26E5" w:rsidRDefault="00D634F2" w:rsidP="00BD0AAE">
            <w:pPr>
              <w:spacing w:before="60" w:after="60"/>
              <w:rPr>
                <w:bCs/>
              </w:rPr>
            </w:pPr>
            <w:r w:rsidRPr="00D634F2">
              <w:t>Diagnostiquer et résoudre un dysfonctionnement</w:t>
            </w:r>
            <w:r>
              <w:rPr>
                <w:b/>
                <w:sz w:val="24"/>
              </w:rPr>
              <w:t> </w:t>
            </w:r>
            <w:r w:rsidR="00E95482" w:rsidRPr="00A63CEB">
              <w:rPr>
                <w:bCs/>
              </w:rPr>
              <w:t>: pratique professionnelle</w:t>
            </w:r>
          </w:p>
        </w:tc>
        <w:tc>
          <w:tcPr>
            <w:tcW w:w="1701" w:type="dxa"/>
            <w:tcBorders>
              <w:top w:val="nil"/>
            </w:tcBorders>
          </w:tcPr>
          <w:p w14:paraId="5E3675B5" w14:textId="77777777" w:rsidR="00E95482" w:rsidRPr="00711BF4" w:rsidRDefault="00E95482" w:rsidP="00BD0AAE">
            <w:pPr>
              <w:spacing w:before="60" w:after="60"/>
              <w:jc w:val="center"/>
            </w:pPr>
            <w:r w:rsidRPr="00711BF4">
              <w:t>PP</w:t>
            </w:r>
          </w:p>
        </w:tc>
        <w:tc>
          <w:tcPr>
            <w:tcW w:w="1701" w:type="dxa"/>
            <w:tcBorders>
              <w:top w:val="nil"/>
            </w:tcBorders>
          </w:tcPr>
          <w:p w14:paraId="6A4E872E" w14:textId="77777777" w:rsidR="00E95482" w:rsidRPr="007F6D21" w:rsidRDefault="00A27643" w:rsidP="00BD0AAE">
            <w:pPr>
              <w:spacing w:before="60" w:after="60"/>
              <w:ind w:right="567"/>
              <w:jc w:val="right"/>
            </w:pPr>
            <w:r w:rsidRPr="007F6D21">
              <w:t>L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14:paraId="61A4D52A" w14:textId="77777777" w:rsidR="00E95482" w:rsidRPr="007F6D21" w:rsidRDefault="000E08D0" w:rsidP="00BD0AAE">
            <w:pPr>
              <w:spacing w:before="60" w:after="60"/>
              <w:ind w:left="142" w:right="283"/>
              <w:jc w:val="center"/>
            </w:pPr>
            <w:r w:rsidRPr="007F6D21">
              <w:t xml:space="preserve"> </w:t>
            </w:r>
            <w:r w:rsidR="00EB2321" w:rsidRPr="007F6D21">
              <w:t>44</w:t>
            </w:r>
          </w:p>
        </w:tc>
      </w:tr>
      <w:tr w:rsidR="00E95482" w:rsidRPr="00711BF4" w14:paraId="67AE9B09" w14:textId="77777777" w:rsidTr="00BD0AAE">
        <w:tc>
          <w:tcPr>
            <w:tcW w:w="5457" w:type="dxa"/>
            <w:gridSpan w:val="2"/>
            <w:tcBorders>
              <w:left w:val="single" w:sz="12" w:space="0" w:color="auto"/>
              <w:bottom w:val="nil"/>
            </w:tcBorders>
          </w:tcPr>
          <w:p w14:paraId="0ED902A3" w14:textId="77777777" w:rsidR="00E95482" w:rsidRPr="00711BF4" w:rsidRDefault="00E95482" w:rsidP="00BD0AAE">
            <w:pPr>
              <w:ind w:left="426"/>
              <w:rPr>
                <w:b/>
              </w:rPr>
            </w:pPr>
            <w:r w:rsidRPr="00711BF4">
              <w:rPr>
                <w:b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 w14:paraId="3646E2C9" w14:textId="77777777" w:rsidR="00E95482" w:rsidRPr="007F6D21" w:rsidRDefault="00A27643" w:rsidP="00BD0AAE">
            <w:pPr>
              <w:ind w:right="567"/>
              <w:jc w:val="right"/>
            </w:pPr>
            <w:r w:rsidRPr="007F6D21"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 w14:paraId="5876FC01" w14:textId="77777777" w:rsidR="00E95482" w:rsidRPr="007F6D21" w:rsidRDefault="00EB2321" w:rsidP="00BD0AAE">
            <w:pPr>
              <w:tabs>
                <w:tab w:val="right" w:pos="850"/>
              </w:tabs>
              <w:ind w:left="142" w:right="283"/>
              <w:jc w:val="center"/>
            </w:pPr>
            <w:r w:rsidRPr="007F6D21">
              <w:t>16</w:t>
            </w:r>
            <w:r w:rsidR="000E08D0" w:rsidRPr="007F6D21">
              <w:t xml:space="preserve"> </w:t>
            </w:r>
          </w:p>
        </w:tc>
      </w:tr>
      <w:tr w:rsidR="00E95482" w:rsidRPr="00711BF4" w14:paraId="21244437" w14:textId="77777777" w:rsidTr="00BD0AAE">
        <w:tc>
          <w:tcPr>
            <w:tcW w:w="54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07E9EF5" w14:textId="77777777" w:rsidR="00E95482" w:rsidRPr="00711BF4" w:rsidRDefault="00E95482" w:rsidP="00BD0AAE">
            <w:r w:rsidRPr="00711BF4"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A4EC0F" w14:textId="77777777" w:rsidR="00E95482" w:rsidRPr="007F6D21" w:rsidRDefault="00E95482" w:rsidP="00BD0AAE">
            <w:p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600A0C3" w14:textId="77777777" w:rsidR="00E95482" w:rsidRPr="007F6D21" w:rsidRDefault="00EB2321" w:rsidP="00BD0AAE">
            <w:pPr>
              <w:tabs>
                <w:tab w:val="right" w:pos="850"/>
              </w:tabs>
              <w:ind w:left="142" w:right="283"/>
              <w:jc w:val="center"/>
              <w:rPr>
                <w:b/>
              </w:rPr>
            </w:pPr>
            <w:r w:rsidRPr="007F6D21">
              <w:rPr>
                <w:b/>
              </w:rPr>
              <w:t>80</w:t>
            </w:r>
            <w:r w:rsidR="000E08D0" w:rsidRPr="007F6D21">
              <w:rPr>
                <w:b/>
              </w:rPr>
              <w:t xml:space="preserve"> </w:t>
            </w:r>
          </w:p>
        </w:tc>
      </w:tr>
    </w:tbl>
    <w:p w14:paraId="0759B0A0" w14:textId="77777777" w:rsidR="00E95482" w:rsidRDefault="00E95482" w:rsidP="00E95482">
      <w:pPr>
        <w:jc w:val="both"/>
      </w:pPr>
    </w:p>
    <w:p w14:paraId="16D997E9" w14:textId="77777777" w:rsidR="00E95482" w:rsidRDefault="00E95482" w:rsidP="00E95482">
      <w:pPr>
        <w:jc w:val="both"/>
      </w:pPr>
    </w:p>
    <w:p w14:paraId="34A57872" w14:textId="77777777" w:rsidR="00E95482" w:rsidRPr="00711BF4" w:rsidRDefault="00E95482" w:rsidP="00E95482">
      <w:pPr>
        <w:ind w:left="284"/>
        <w:jc w:val="both"/>
      </w:pPr>
      <w:r>
        <w:t xml:space="preserve">8. </w:t>
      </w:r>
      <w:r>
        <w:rPr>
          <w:b/>
        </w:rPr>
        <w:t xml:space="preserve">ANNEXE : </w:t>
      </w:r>
      <w:r w:rsidR="002D3870">
        <w:rPr>
          <w:b/>
        </w:rPr>
        <w:t>CONTEXTE D’EVALUATION</w:t>
      </w:r>
    </w:p>
    <w:p w14:paraId="4B0A8D19" w14:textId="77777777" w:rsidR="00E95482" w:rsidRPr="00A4473A" w:rsidRDefault="00E95482" w:rsidP="00E95482">
      <w:pPr>
        <w:autoSpaceDE/>
        <w:autoSpaceDN/>
        <w:rPr>
          <w:color w:val="FF0000"/>
        </w:rPr>
        <w:sectPr w:rsidR="00E95482" w:rsidRPr="00A4473A" w:rsidSect="00526CAC">
          <w:pgSz w:w="11906" w:h="16838" w:code="9"/>
          <w:pgMar w:top="1134" w:right="1134" w:bottom="1134" w:left="1560" w:header="720" w:footer="618" w:gutter="0"/>
          <w:cols w:space="720"/>
          <w:titlePg/>
          <w:docGrid w:linePitch="299"/>
        </w:sectPr>
      </w:pPr>
      <w:r>
        <w:rPr>
          <w:color w:val="FF0000"/>
        </w:rPr>
        <w:br w:type="page"/>
      </w:r>
    </w:p>
    <w:p w14:paraId="6ED3D032" w14:textId="77777777" w:rsidR="00E95482" w:rsidRDefault="00E95482" w:rsidP="00E95482">
      <w:pPr>
        <w:rPr>
          <w:rFonts w:cs="Arial"/>
          <w:b/>
          <w:bCs/>
          <w:sz w:val="18"/>
          <w:szCs w:val="18"/>
        </w:rPr>
      </w:pPr>
    </w:p>
    <w:p w14:paraId="4EE6FF61" w14:textId="77777777" w:rsidR="008B1920" w:rsidRPr="009B7C34" w:rsidRDefault="008B1920" w:rsidP="008B1920">
      <w:pPr>
        <w:pStyle w:val="TitrePM2"/>
        <w:spacing w:line="240" w:lineRule="auto"/>
      </w:pPr>
      <w:bookmarkStart w:id="1" w:name="_Toc98515229"/>
      <w:r>
        <w:t>Contexte d’évaluation</w:t>
      </w:r>
      <w:bookmarkEnd w:id="1"/>
    </w:p>
    <w:p w14:paraId="0EE017C4" w14:textId="77777777" w:rsidR="008B1920" w:rsidRPr="00BA2535" w:rsidRDefault="008B1920" w:rsidP="008B1920">
      <w:pPr>
        <w:rPr>
          <w:rFonts w:cstheme="minorHAnsi"/>
          <w:b/>
          <w:i/>
          <w:u w:val="single"/>
        </w:rPr>
      </w:pPr>
      <w:r w:rsidRPr="00BA2535">
        <w:rPr>
          <w:rFonts w:cstheme="minorHAnsi"/>
          <w:b/>
          <w:i/>
          <w:u w:val="single"/>
        </w:rPr>
        <w:t>Note</w:t>
      </w:r>
      <w:r w:rsidRPr="00BA2535">
        <w:rPr>
          <w:rFonts w:cstheme="minorHAnsi"/>
          <w:b/>
          <w:i/>
        </w:rPr>
        <w:t xml:space="preserve"> : </w:t>
      </w:r>
    </w:p>
    <w:p w14:paraId="45FC606B" w14:textId="77777777" w:rsidR="008B1920" w:rsidRPr="00BA2535" w:rsidRDefault="008B1920" w:rsidP="008B1920">
      <w:pPr>
        <w:rPr>
          <w:rFonts w:cstheme="minorHAnsi"/>
          <w:i/>
        </w:rPr>
      </w:pPr>
      <w:r w:rsidRPr="00BA2535">
        <w:rPr>
          <w:rFonts w:cstheme="minorHAnsi"/>
          <w:i/>
        </w:rPr>
        <w:t xml:space="preserve">Dans ce contexte d’évaluation, « résoudre » implique fournir une ou </w:t>
      </w:r>
      <w:r>
        <w:rPr>
          <w:rFonts w:cstheme="minorHAnsi"/>
          <w:i/>
        </w:rPr>
        <w:t>plusieurs</w:t>
      </w:r>
      <w:r w:rsidRPr="00BA2535">
        <w:rPr>
          <w:rFonts w:cstheme="minorHAnsi"/>
          <w:i/>
        </w:rPr>
        <w:t xml:space="preserve"> solutions aux différents dysfonctionnements et non de les mettre en œuvre. Les aptitudes liées au dépannage sont évaluées dans l’UAA « Assembler, configurer et dépanner en atelier un poste de travail et des équipements réseau &amp; système ».</w:t>
      </w:r>
    </w:p>
    <w:p w14:paraId="7E0BB4C5" w14:textId="77777777" w:rsidR="008B1920" w:rsidRPr="00844D90" w:rsidRDefault="008B1920" w:rsidP="008B1920">
      <w:pPr>
        <w:rPr>
          <w:rFonts w:cstheme="minorHAnsi"/>
        </w:rPr>
      </w:pPr>
    </w:p>
    <w:p w14:paraId="2222E9D9" w14:textId="77777777" w:rsidR="008B1920" w:rsidRPr="00C8225C" w:rsidRDefault="008B1920" w:rsidP="008B1920">
      <w:pPr>
        <w:rPr>
          <w:rFonts w:cstheme="minorHAnsi"/>
          <w:b/>
          <w:u w:val="single"/>
        </w:rPr>
      </w:pPr>
      <w:r w:rsidRPr="00C8225C">
        <w:rPr>
          <w:rFonts w:cstheme="minorHAnsi"/>
          <w:b/>
          <w:u w:val="single"/>
        </w:rPr>
        <w:t xml:space="preserve">Informations communiquées au candidat </w:t>
      </w:r>
    </w:p>
    <w:p w14:paraId="3071DC1C" w14:textId="77777777" w:rsidR="008B1920" w:rsidRPr="00C8225C" w:rsidRDefault="008B1920" w:rsidP="008B1920">
      <w:pPr>
        <w:rPr>
          <w:rFonts w:cstheme="minorHAnsi"/>
          <w:u w:val="single"/>
        </w:rPr>
      </w:pPr>
    </w:p>
    <w:p w14:paraId="1B15F371" w14:textId="77777777" w:rsidR="008B1920" w:rsidRPr="00CB72F4" w:rsidRDefault="008B1920" w:rsidP="008B1920">
      <w:pPr>
        <w:rPr>
          <w:rFonts w:cstheme="minorHAnsi"/>
        </w:rPr>
      </w:pPr>
      <w:r w:rsidRPr="00CB72F4">
        <w:rPr>
          <w:rFonts w:cstheme="minorHAnsi"/>
          <w:u w:val="single"/>
        </w:rPr>
        <w:t>Tâche</w:t>
      </w:r>
      <w:r w:rsidRPr="00CB72F4">
        <w:rPr>
          <w:rFonts w:cstheme="minorHAnsi"/>
        </w:rPr>
        <w:t> :</w:t>
      </w:r>
    </w:p>
    <w:p w14:paraId="342904A7" w14:textId="77777777" w:rsidR="008B1920" w:rsidRPr="00D704E4" w:rsidRDefault="008B1920" w:rsidP="008B1920">
      <w:pPr>
        <w:pStyle w:val="Paragraphedeliste"/>
        <w:numPr>
          <w:ilvl w:val="0"/>
          <w:numId w:val="10"/>
        </w:numPr>
        <w:autoSpaceDE/>
        <w:autoSpaceDN/>
        <w:spacing w:line="259" w:lineRule="auto"/>
        <w:jc w:val="both"/>
        <w:rPr>
          <w:rFonts w:cstheme="minorHAnsi"/>
        </w:rPr>
      </w:pPr>
      <w:r w:rsidRPr="005E1789">
        <w:rPr>
          <w:rFonts w:cstheme="minorHAnsi"/>
        </w:rPr>
        <w:t xml:space="preserve">Sur base des </w:t>
      </w:r>
      <w:r>
        <w:rPr>
          <w:rFonts w:cstheme="minorHAnsi"/>
        </w:rPr>
        <w:t xml:space="preserve">consignes reçues, le candidat diagnostique les dysfonctionnements, </w:t>
      </w:r>
      <w:r>
        <w:t>en décrivant la démarche suivie</w:t>
      </w:r>
    </w:p>
    <w:p w14:paraId="24A442E7" w14:textId="77777777" w:rsidR="008B1920" w:rsidRPr="00CB72F4" w:rsidRDefault="008B1920" w:rsidP="008B1920">
      <w:pPr>
        <w:contextualSpacing/>
        <w:rPr>
          <w:rFonts w:cstheme="minorHAnsi"/>
        </w:rPr>
      </w:pPr>
    </w:p>
    <w:p w14:paraId="4CA74F4A" w14:textId="77777777" w:rsidR="008B1920" w:rsidRDefault="008B1920" w:rsidP="008B1920">
      <w:pPr>
        <w:contextualSpacing/>
        <w:rPr>
          <w:rFonts w:cstheme="minorHAnsi"/>
        </w:rPr>
      </w:pPr>
      <w:r w:rsidRPr="00274AB1">
        <w:rPr>
          <w:rFonts w:cstheme="minorHAnsi"/>
          <w:u w:val="single"/>
        </w:rPr>
        <w:t>Éléments fournis au candidat</w:t>
      </w:r>
      <w:r w:rsidRPr="00274AB1">
        <w:rPr>
          <w:rFonts w:cstheme="minorHAnsi"/>
        </w:rPr>
        <w:t> :</w:t>
      </w:r>
    </w:p>
    <w:p w14:paraId="4999ACA3" w14:textId="77777777" w:rsidR="008B1920" w:rsidRPr="00CA0D20" w:rsidRDefault="008B1920" w:rsidP="008B192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 w:rsidRPr="00CA0D20">
        <w:rPr>
          <w:rFonts w:cstheme="minorHAnsi"/>
        </w:rPr>
        <w:t>Le matériel requis pour la réalisation des tâches</w:t>
      </w:r>
    </w:p>
    <w:p w14:paraId="2780D27E" w14:textId="77777777" w:rsidR="008B1920" w:rsidRPr="002D5E9A" w:rsidRDefault="008B1920" w:rsidP="008B192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 w:rsidRPr="00DA1F2A">
        <w:rPr>
          <w:rFonts w:cstheme="minorHAnsi"/>
        </w:rPr>
        <w:t>Les consign</w:t>
      </w:r>
      <w:r>
        <w:rPr>
          <w:rFonts w:cstheme="minorHAnsi"/>
        </w:rPr>
        <w:t>es structurées via un</w:t>
      </w:r>
      <w:r w:rsidRPr="00DA1F2A">
        <w:rPr>
          <w:rFonts w:cstheme="minorHAnsi"/>
        </w:rPr>
        <w:t xml:space="preserve"> outil d</w:t>
      </w:r>
      <w:r>
        <w:rPr>
          <w:rFonts w:cstheme="minorHAnsi"/>
        </w:rPr>
        <w:t>e gestion de parc informatique</w:t>
      </w:r>
      <w:r>
        <w:rPr>
          <w:rStyle w:val="Appelnotedebasdep"/>
          <w:rFonts w:cstheme="minorHAnsi"/>
        </w:rPr>
        <w:footnoteReference w:id="2"/>
      </w:r>
      <w:r>
        <w:rPr>
          <w:rFonts w:cstheme="minorHAnsi"/>
        </w:rPr>
        <w:t xml:space="preserve"> réel ou simulé</w:t>
      </w:r>
      <w:r>
        <w:rPr>
          <w:rStyle w:val="Appelnotedebasdep"/>
          <w:rFonts w:cstheme="minorHAnsi"/>
        </w:rPr>
        <w:footnoteReference w:id="3"/>
      </w:r>
    </w:p>
    <w:p w14:paraId="1417E71F" w14:textId="77777777" w:rsidR="008B1920" w:rsidRPr="006C3E4D" w:rsidRDefault="008B1920" w:rsidP="008B1920">
      <w:pPr>
        <w:numPr>
          <w:ilvl w:val="0"/>
          <w:numId w:val="10"/>
        </w:numPr>
        <w:autoSpaceDE/>
        <w:autoSpaceDN/>
        <w:contextualSpacing/>
        <w:jc w:val="both"/>
        <w:rPr>
          <w:rFonts w:cstheme="minorHAnsi"/>
        </w:rPr>
      </w:pPr>
      <w:r>
        <w:rPr>
          <w:rFonts w:cstheme="minorHAnsi"/>
        </w:rPr>
        <w:t>La convention d’étiquetage (</w:t>
      </w:r>
      <w:r w:rsidRPr="00E2137B">
        <w:rPr>
          <w:rFonts w:cstheme="minorHAnsi"/>
          <w:i/>
        </w:rPr>
        <w:t>naming convention</w:t>
      </w:r>
      <w:r>
        <w:rPr>
          <w:rFonts w:cstheme="minorHAnsi"/>
        </w:rPr>
        <w:t>)</w:t>
      </w:r>
      <w:r w:rsidRPr="006C3E4D">
        <w:rPr>
          <w:rFonts w:cstheme="minorHAnsi"/>
        </w:rPr>
        <w:t xml:space="preserve"> </w:t>
      </w:r>
    </w:p>
    <w:p w14:paraId="740A3E57" w14:textId="77777777" w:rsidR="008B1920" w:rsidRPr="0066616C" w:rsidRDefault="008B1920" w:rsidP="008B1920">
      <w:pPr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cstheme="minorHAnsi"/>
          <w:u w:val="single"/>
        </w:rPr>
      </w:pPr>
      <w:r w:rsidRPr="0066616C">
        <w:rPr>
          <w:rFonts w:cstheme="minorHAnsi"/>
        </w:rPr>
        <w:t>Au cours de l’épreuve, le candidat peut poser des questions d’éclaircissement en rapport avec la ou les tâches demandées</w:t>
      </w:r>
      <w:r>
        <w:rPr>
          <w:rFonts w:cstheme="minorHAnsi"/>
        </w:rPr>
        <w:t xml:space="preserve">. </w:t>
      </w:r>
      <w:r w:rsidRPr="0066616C">
        <w:rPr>
          <w:rFonts w:cstheme="minorHAnsi"/>
        </w:rPr>
        <w:t xml:space="preserve">L’évaluateur </w:t>
      </w:r>
      <w:r>
        <w:rPr>
          <w:rFonts w:cstheme="minorHAnsi"/>
        </w:rPr>
        <w:t xml:space="preserve">y </w:t>
      </w:r>
      <w:r w:rsidRPr="0066616C">
        <w:rPr>
          <w:rFonts w:cstheme="minorHAnsi"/>
        </w:rPr>
        <w:t>répond ou non en fonction de la pertinence de la question</w:t>
      </w:r>
    </w:p>
    <w:p w14:paraId="480684A5" w14:textId="77777777" w:rsidR="008B1920" w:rsidRPr="0066616C" w:rsidRDefault="008B1920" w:rsidP="008B1920">
      <w:pPr>
        <w:numPr>
          <w:ilvl w:val="0"/>
          <w:numId w:val="10"/>
        </w:numPr>
        <w:autoSpaceDE/>
        <w:autoSpaceDN/>
        <w:spacing w:line="259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</w:rPr>
        <w:t xml:space="preserve">Le candidat peut contacter l’utilisateur/un collègue/son responsable. </w:t>
      </w:r>
      <w:r w:rsidRPr="0066616C">
        <w:rPr>
          <w:rFonts w:cstheme="minorHAnsi"/>
        </w:rPr>
        <w:t>L’évaluateur</w:t>
      </w:r>
      <w:r>
        <w:rPr>
          <w:rFonts w:cstheme="minorHAnsi"/>
        </w:rPr>
        <w:t xml:space="preserve"> endossera ces rôles, le cas échéant</w:t>
      </w:r>
    </w:p>
    <w:p w14:paraId="3D1B7D4A" w14:textId="77777777" w:rsidR="008B1920" w:rsidRPr="00665A2B" w:rsidRDefault="008B1920" w:rsidP="008B1920">
      <w:pPr>
        <w:pStyle w:val="Paragraphedeliste"/>
        <w:numPr>
          <w:ilvl w:val="0"/>
          <w:numId w:val="10"/>
        </w:numPr>
        <w:autoSpaceDE/>
        <w:autoSpaceDN/>
        <w:spacing w:line="259" w:lineRule="auto"/>
        <w:jc w:val="both"/>
        <w:rPr>
          <w:rFonts w:cstheme="minorHAnsi"/>
        </w:rPr>
      </w:pPr>
      <w:r w:rsidRPr="00665A2B">
        <w:rPr>
          <w:rFonts w:cstheme="minorHAnsi"/>
        </w:rPr>
        <w:t>À tout moment, le candidat peut consulter la documentation interne</w:t>
      </w:r>
      <w:r>
        <w:rPr>
          <w:rFonts w:cstheme="minorHAnsi"/>
        </w:rPr>
        <w:t xml:space="preserve"> (qui inclut une FAQ)</w:t>
      </w:r>
      <w:r w:rsidRPr="00665A2B">
        <w:rPr>
          <w:rFonts w:cstheme="minorHAnsi"/>
        </w:rPr>
        <w:t xml:space="preserve"> et/ou externe</w:t>
      </w:r>
    </w:p>
    <w:p w14:paraId="62A2676F" w14:textId="77777777" w:rsidR="008B1920" w:rsidRDefault="008B1920" w:rsidP="008B1920">
      <w:pPr>
        <w:contextualSpacing/>
        <w:rPr>
          <w:rFonts w:cstheme="minorHAnsi"/>
          <w:u w:val="single"/>
        </w:rPr>
      </w:pPr>
    </w:p>
    <w:p w14:paraId="0B66E837" w14:textId="77777777" w:rsidR="008B1920" w:rsidRPr="00CB72F4" w:rsidRDefault="008B1920" w:rsidP="008B1920">
      <w:pPr>
        <w:contextualSpacing/>
        <w:rPr>
          <w:rFonts w:cstheme="minorHAnsi"/>
        </w:rPr>
      </w:pPr>
      <w:r w:rsidRPr="00CB72F4">
        <w:rPr>
          <w:rFonts w:cstheme="minorHAnsi"/>
          <w:u w:val="single"/>
        </w:rPr>
        <w:t>Temps de réalisation</w:t>
      </w:r>
      <w:r w:rsidRPr="00CB72F4">
        <w:rPr>
          <w:rFonts w:cstheme="minorHAnsi"/>
        </w:rPr>
        <w:t> :</w:t>
      </w:r>
    </w:p>
    <w:p w14:paraId="05E7461F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2 heures pour l’ensemble de l’épreuve</w:t>
      </w:r>
    </w:p>
    <w:p w14:paraId="1479D953" w14:textId="77777777" w:rsidR="008B1920" w:rsidRPr="00CB72F4" w:rsidRDefault="008B1920" w:rsidP="008B1920">
      <w:pPr>
        <w:rPr>
          <w:rFonts w:cstheme="minorHAnsi"/>
        </w:rPr>
      </w:pPr>
    </w:p>
    <w:p w14:paraId="2192F243" w14:textId="77777777" w:rsidR="008B1920" w:rsidRPr="00360950" w:rsidRDefault="008B1920" w:rsidP="008B1920">
      <w:pPr>
        <w:rPr>
          <w:rFonts w:cstheme="minorHAnsi"/>
        </w:rPr>
      </w:pPr>
      <w:r w:rsidRPr="00360950">
        <w:rPr>
          <w:rFonts w:cstheme="minorHAnsi"/>
          <w:u w:val="single"/>
        </w:rPr>
        <w:t>Mise en situation</w:t>
      </w:r>
      <w:r w:rsidRPr="00360950">
        <w:rPr>
          <w:rFonts w:cstheme="minorHAnsi"/>
        </w:rPr>
        <w:t> :</w:t>
      </w:r>
    </w:p>
    <w:p w14:paraId="1D64B528" w14:textId="77777777" w:rsidR="008B1920" w:rsidRPr="00F96D59" w:rsidRDefault="008B1920" w:rsidP="008B1920">
      <w:pPr>
        <w:pStyle w:val="Paragraphedeliste"/>
        <w:numPr>
          <w:ilvl w:val="0"/>
          <w:numId w:val="18"/>
        </w:numPr>
        <w:autoSpaceDE/>
        <w:autoSpaceDN/>
        <w:jc w:val="both"/>
        <w:rPr>
          <w:rFonts w:cstheme="minorHAnsi"/>
        </w:rPr>
      </w:pPr>
      <w:r w:rsidRPr="00360950">
        <w:rPr>
          <w:rFonts w:cstheme="minorHAnsi"/>
        </w:rPr>
        <w:t>Situation reconstituée : en centre de compétence, en CTA, en centre de formation, en Pôle Formation Emploi ou en centre d’enseignement</w:t>
      </w:r>
    </w:p>
    <w:p w14:paraId="3B867794" w14:textId="77777777" w:rsidR="008B1920" w:rsidRPr="00C8225C" w:rsidRDefault="008B1920" w:rsidP="008B1920">
      <w:pPr>
        <w:rPr>
          <w:rFonts w:cstheme="minorHAnsi"/>
        </w:rPr>
      </w:pPr>
    </w:p>
    <w:p w14:paraId="30A63D83" w14:textId="77777777" w:rsidR="008B1920" w:rsidRPr="00C8225C" w:rsidRDefault="008B1920" w:rsidP="008B1920">
      <w:pPr>
        <w:rPr>
          <w:rFonts w:cstheme="minorHAnsi"/>
        </w:rPr>
      </w:pPr>
      <w:r w:rsidRPr="00C8225C">
        <w:rPr>
          <w:rFonts w:cstheme="minorHAnsi"/>
          <w:b/>
          <w:u w:val="single"/>
        </w:rPr>
        <w:t xml:space="preserve">Éléments </w:t>
      </w:r>
      <w:r>
        <w:rPr>
          <w:rFonts w:cstheme="minorHAnsi"/>
          <w:b/>
          <w:u w:val="single"/>
        </w:rPr>
        <w:t xml:space="preserve"> de complexité réservés à l’OEF </w:t>
      </w:r>
      <w:r w:rsidRPr="00C8225C">
        <w:rPr>
          <w:rFonts w:cstheme="minorHAnsi"/>
          <w:b/>
          <w:u w:val="single"/>
        </w:rPr>
        <w:t>pour l’organisation de l’épreuve</w:t>
      </w:r>
      <w:r w:rsidRPr="00C8225C">
        <w:rPr>
          <w:rFonts w:cstheme="minorHAnsi"/>
        </w:rPr>
        <w:t xml:space="preserve">  </w:t>
      </w:r>
    </w:p>
    <w:p w14:paraId="74928EC6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92133F">
        <w:rPr>
          <w:rFonts w:cstheme="minorHAnsi"/>
        </w:rPr>
        <w:t>Le dét</w:t>
      </w:r>
      <w:r>
        <w:rPr>
          <w:rFonts w:cstheme="minorHAnsi"/>
        </w:rPr>
        <w:t>ail des</w:t>
      </w:r>
      <w:r w:rsidRPr="0092133F">
        <w:rPr>
          <w:rFonts w:cstheme="minorHAnsi"/>
        </w:rPr>
        <w:t xml:space="preserve"> dysfonctionnement</w:t>
      </w:r>
      <w:r>
        <w:rPr>
          <w:rFonts w:cstheme="minorHAnsi"/>
        </w:rPr>
        <w:t>s</w:t>
      </w:r>
      <w:r w:rsidRPr="0092133F">
        <w:rPr>
          <w:rFonts w:cstheme="minorHAnsi"/>
        </w:rPr>
        <w:t xml:space="preserve"> n’est pas mentionné </w:t>
      </w:r>
    </w:p>
    <w:p w14:paraId="357C2702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La tâche comprend au moins 2 dysfonctionnements distincts non liés :</w:t>
      </w:r>
    </w:p>
    <w:p w14:paraId="76F152E9" w14:textId="77777777" w:rsidR="008B1920" w:rsidRDefault="008B1920" w:rsidP="008B1920">
      <w:pPr>
        <w:pStyle w:val="Paragraphedeliste"/>
        <w:numPr>
          <w:ilvl w:val="0"/>
          <w:numId w:val="40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un dysfonctionnement évident (hardware : connecteur endommagé…) </w:t>
      </w:r>
    </w:p>
    <w:p w14:paraId="2306B706" w14:textId="77777777" w:rsidR="008B1920" w:rsidRDefault="008B1920" w:rsidP="008B1920">
      <w:pPr>
        <w:pStyle w:val="Paragraphedeliste"/>
        <w:numPr>
          <w:ilvl w:val="0"/>
          <w:numId w:val="40"/>
        </w:numPr>
        <w:autoSpaceDE/>
        <w:autoSpaceDN/>
        <w:spacing w:line="259" w:lineRule="auto"/>
        <w:rPr>
          <w:rFonts w:cstheme="minorHAnsi"/>
        </w:rPr>
      </w:pPr>
      <w:r>
        <w:rPr>
          <w:rFonts w:cstheme="minorHAnsi"/>
        </w:rPr>
        <w:t xml:space="preserve">un dysfonctionnement hardware/software/connectique non-évident, c’est-à-dire dont le message d’erreur ne clarifie pas la panne (une barrette de rame a lâché, un problème d’OS…) </w:t>
      </w:r>
    </w:p>
    <w:p w14:paraId="53A816C1" w14:textId="77777777" w:rsidR="008B1920" w:rsidRDefault="008B1920" w:rsidP="008B1920">
      <w:pPr>
        <w:rPr>
          <w:rFonts w:ascii="Calibri" w:hAnsi="Calibri" w:cs="Calibri"/>
          <w:u w:val="single"/>
        </w:rPr>
      </w:pPr>
    </w:p>
    <w:p w14:paraId="727DBF14" w14:textId="77777777" w:rsidR="008B1920" w:rsidRPr="0047625F" w:rsidRDefault="008B1920" w:rsidP="008B1920">
      <w:pPr>
        <w:rPr>
          <w:rFonts w:ascii="Calibri" w:hAnsi="Calibri" w:cs="Calibri"/>
        </w:rPr>
      </w:pPr>
      <w:r w:rsidRPr="0047625F">
        <w:rPr>
          <w:rFonts w:ascii="Calibri" w:hAnsi="Calibri" w:cs="Calibri"/>
          <w:u w:val="single"/>
        </w:rPr>
        <w:lastRenderedPageBreak/>
        <w:t>Autonomie</w:t>
      </w:r>
      <w:r>
        <w:rPr>
          <w:rFonts w:ascii="Calibri" w:hAnsi="Calibri" w:cs="Calibri"/>
          <w:u w:val="single"/>
        </w:rPr>
        <w:t xml:space="preserve"> </w:t>
      </w:r>
      <w:r w:rsidRPr="006316D5">
        <w:rPr>
          <w:rFonts w:ascii="Calibri" w:hAnsi="Calibri" w:cs="Calibri"/>
          <w:u w:val="single"/>
        </w:rPr>
        <w:t>durant l’épreuve</w:t>
      </w:r>
      <w:r w:rsidRPr="0047625F">
        <w:rPr>
          <w:rFonts w:ascii="Calibri" w:hAnsi="Calibri" w:cs="Calibri"/>
        </w:rPr>
        <w:t> :</w:t>
      </w:r>
    </w:p>
    <w:p w14:paraId="5D1861B8" w14:textId="77777777" w:rsidR="008B1920" w:rsidRPr="00C52AF2" w:rsidRDefault="008B1920" w:rsidP="008B1920">
      <w:pPr>
        <w:pStyle w:val="Paragraphedeliste"/>
        <w:numPr>
          <w:ilvl w:val="0"/>
          <w:numId w:val="19"/>
        </w:numPr>
        <w:autoSpaceDE/>
        <w:autoSpaceDN/>
        <w:spacing w:line="259" w:lineRule="auto"/>
        <w:jc w:val="both"/>
        <w:rPr>
          <w:rFonts w:cstheme="minorHAnsi"/>
        </w:rPr>
      </w:pPr>
      <w:r w:rsidRPr="00C52AF2">
        <w:rPr>
          <w:rFonts w:cstheme="minorHAnsi"/>
        </w:rPr>
        <w:t xml:space="preserve">Le candidat réalise les tâches demandées en autonomie et sous la supervision de l’évaluateur  </w:t>
      </w:r>
    </w:p>
    <w:p w14:paraId="0B69A8A3" w14:textId="77777777" w:rsidR="008B1920" w:rsidRDefault="008B1920" w:rsidP="008B1920">
      <w:pPr>
        <w:rPr>
          <w:rFonts w:cstheme="minorHAnsi"/>
        </w:rPr>
      </w:pPr>
      <w:r>
        <w:rPr>
          <w:rFonts w:cstheme="minorHAnsi"/>
        </w:rPr>
        <w:t xml:space="preserve"> </w:t>
      </w:r>
    </w:p>
    <w:p w14:paraId="6F77320E" w14:textId="77777777" w:rsidR="008B1920" w:rsidRDefault="008B1920" w:rsidP="008B1920">
      <w:pPr>
        <w:rPr>
          <w:rFonts w:cstheme="minorHAnsi"/>
        </w:rPr>
      </w:pPr>
    </w:p>
    <w:p w14:paraId="4AC82FCE" w14:textId="77777777" w:rsidR="008B1920" w:rsidRDefault="008B1920" w:rsidP="008B1920">
      <w:pPr>
        <w:pStyle w:val="TitrePM2"/>
        <w:rPr>
          <w:rFonts w:eastAsia="Arial"/>
        </w:rPr>
      </w:pPr>
      <w:bookmarkStart w:id="2" w:name="_Toc98515230"/>
      <w:r>
        <w:t>Cadre de référence d’évaluation</w:t>
      </w:r>
      <w:bookmarkEnd w:id="2"/>
    </w:p>
    <w:p w14:paraId="7CDEE140" w14:textId="77777777" w:rsidR="008B1920" w:rsidRPr="00CB72F4" w:rsidRDefault="008B1920" w:rsidP="008B1920">
      <w:pPr>
        <w:rPr>
          <w:rFonts w:ascii="Calibri" w:eastAsia="Arial" w:hAnsi="Calibri" w:cs="Calibri"/>
          <w:u w:val="single"/>
        </w:rPr>
      </w:pPr>
      <w:r w:rsidRPr="00CB72F4">
        <w:rPr>
          <w:rFonts w:ascii="Calibri" w:eastAsia="Arial" w:hAnsi="Calibri" w:cs="Calibri"/>
          <w:bCs/>
          <w:u w:val="single"/>
        </w:rPr>
        <w:t xml:space="preserve">Critère d’évaluation 1 : </w:t>
      </w:r>
      <w:r w:rsidRPr="00CB72F4">
        <w:rPr>
          <w:rFonts w:ascii="Calibri" w:eastAsia="Arial" w:hAnsi="Calibri" w:cs="Calibri"/>
          <w:u w:val="single"/>
        </w:rPr>
        <w:t>Conformité du résultat</w:t>
      </w:r>
    </w:p>
    <w:p w14:paraId="0D745847" w14:textId="77777777" w:rsidR="008B1920" w:rsidRPr="00CB72F4" w:rsidRDefault="008B1920" w:rsidP="008B1920">
      <w:pPr>
        <w:rPr>
          <w:rFonts w:ascii="Calibri" w:eastAsia="Arial" w:hAnsi="Calibri" w:cs="Calibri"/>
          <w:u w:val="single"/>
        </w:rPr>
      </w:pPr>
    </w:p>
    <w:p w14:paraId="436B515E" w14:textId="77777777" w:rsidR="008B1920" w:rsidRDefault="008B1920" w:rsidP="008B192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071D581F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Les dysfonctionnements sont diagnostiqués</w:t>
      </w:r>
    </w:p>
    <w:p w14:paraId="0BCA4FFE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Les</w:t>
      </w:r>
      <w:r w:rsidRPr="00316C49">
        <w:rPr>
          <w:rFonts w:cstheme="minorHAnsi"/>
        </w:rPr>
        <w:t xml:space="preserve"> délais</w:t>
      </w:r>
      <w:r>
        <w:rPr>
          <w:rFonts w:cstheme="minorHAnsi"/>
        </w:rPr>
        <w:t xml:space="preserve"> impartis sont respectés</w:t>
      </w:r>
    </w:p>
    <w:p w14:paraId="6B6B759F" w14:textId="77777777" w:rsidR="008B1920" w:rsidRDefault="008B1920" w:rsidP="008B1920">
      <w:pPr>
        <w:pStyle w:val="Paragraphedeliste"/>
        <w:rPr>
          <w:rFonts w:ascii="Calibri" w:eastAsia="Arial" w:hAnsi="Calibri" w:cs="Calibri"/>
        </w:rPr>
      </w:pPr>
      <w:r w:rsidRPr="00CB72F4">
        <w:rPr>
          <w:rFonts w:ascii="Calibri" w:eastAsia="Arial" w:hAnsi="Calibri" w:cs="Calibri"/>
        </w:rPr>
        <w:tab/>
      </w:r>
      <w:r w:rsidRPr="00CB72F4">
        <w:rPr>
          <w:rFonts w:ascii="Calibri" w:eastAsia="Arial" w:hAnsi="Calibri" w:cs="Calibri"/>
        </w:rPr>
        <w:tab/>
      </w:r>
    </w:p>
    <w:p w14:paraId="148C575D" w14:textId="77777777" w:rsidR="008B1920" w:rsidRDefault="008B1920" w:rsidP="008B1920">
      <w:pPr>
        <w:contextualSpacing/>
        <w:rPr>
          <w:rFonts w:ascii="Calibri" w:eastAsia="Arial" w:hAnsi="Calibri" w:cs="Calibri"/>
        </w:rPr>
      </w:pPr>
      <w:r w:rsidRPr="00CB72F4">
        <w:rPr>
          <w:rFonts w:ascii="Calibri" w:eastAsia="Arial" w:hAnsi="Calibri" w:cs="Calibri"/>
          <w:bCs/>
          <w:u w:val="single"/>
        </w:rPr>
        <w:t xml:space="preserve">Critère d’évaluation 2 : </w:t>
      </w:r>
      <w:r w:rsidRPr="00CB72F4">
        <w:rPr>
          <w:rFonts w:ascii="Calibri" w:eastAsia="Arial" w:hAnsi="Calibri" w:cs="Calibri"/>
          <w:u w:val="single"/>
        </w:rPr>
        <w:t>Cohérence de la démarche</w:t>
      </w:r>
    </w:p>
    <w:p w14:paraId="67005556" w14:textId="77777777" w:rsidR="008B1920" w:rsidRDefault="008B1920" w:rsidP="008B192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12D6BA2F" w14:textId="77777777" w:rsidR="008B1920" w:rsidRPr="00650336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650336">
        <w:rPr>
          <w:rFonts w:cstheme="minorHAnsi"/>
        </w:rPr>
        <w:t xml:space="preserve">Le traitement de la demande d’intervention est </w:t>
      </w:r>
      <w:r>
        <w:rPr>
          <w:rFonts w:cstheme="minorHAnsi"/>
        </w:rPr>
        <w:t>pertinent</w:t>
      </w:r>
    </w:p>
    <w:p w14:paraId="52B14CCD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>
        <w:rPr>
          <w:rFonts w:cstheme="minorHAnsi"/>
        </w:rPr>
        <w:t>La procédure/démarche de diagnostic est cohérente et justifiée</w:t>
      </w:r>
    </w:p>
    <w:p w14:paraId="76DC495C" w14:textId="77777777" w:rsidR="008B1920" w:rsidRDefault="008B1920" w:rsidP="008B1920">
      <w:pPr>
        <w:pStyle w:val="Paragraphedeliste"/>
        <w:numPr>
          <w:ilvl w:val="0"/>
          <w:numId w:val="18"/>
        </w:numPr>
        <w:autoSpaceDE/>
        <w:autoSpaceDN/>
        <w:spacing w:line="259" w:lineRule="auto"/>
        <w:jc w:val="both"/>
        <w:rPr>
          <w:rFonts w:cstheme="minorHAnsi"/>
        </w:rPr>
      </w:pPr>
      <w:r w:rsidRPr="00BA1027">
        <w:rPr>
          <w:rFonts w:cstheme="minorHAnsi"/>
        </w:rPr>
        <w:t>Les interventions</w:t>
      </w:r>
      <w:r>
        <w:rPr>
          <w:rFonts w:cstheme="minorHAnsi"/>
        </w:rPr>
        <w:t xml:space="preserve">, y compris la ou les </w:t>
      </w:r>
      <w:r>
        <w:rPr>
          <w:rFonts w:cstheme="minorHAnsi"/>
          <w:iCs/>
        </w:rPr>
        <w:t>solutions proposées pour les dysfonctionnements,</w:t>
      </w:r>
      <w:r w:rsidRPr="00BA1027">
        <w:rPr>
          <w:rFonts w:cstheme="minorHAnsi"/>
        </w:rPr>
        <w:t xml:space="preserve"> sont documentées et les données mises à jour dans l’outil de gestion de parc informatique</w:t>
      </w:r>
    </w:p>
    <w:p w14:paraId="7BF7360B" w14:textId="77777777" w:rsidR="008B1920" w:rsidRDefault="008B1920" w:rsidP="008B1920">
      <w:pPr>
        <w:rPr>
          <w:rFonts w:ascii="Calibri" w:eastAsia="Arial" w:hAnsi="Calibri" w:cs="Calibri"/>
          <w:bCs/>
          <w:u w:val="single"/>
        </w:rPr>
      </w:pPr>
    </w:p>
    <w:p w14:paraId="55E14C4A" w14:textId="77777777" w:rsidR="008B1920" w:rsidRPr="00CB72F4" w:rsidRDefault="008B1920" w:rsidP="008B1920">
      <w:pPr>
        <w:rPr>
          <w:rFonts w:ascii="Calibri" w:eastAsia="Arial" w:hAnsi="Calibri" w:cs="Calibri"/>
          <w:bCs/>
          <w:u w:val="single"/>
        </w:rPr>
      </w:pPr>
      <w:r w:rsidRPr="00CB72F4">
        <w:rPr>
          <w:rFonts w:ascii="Calibri" w:eastAsia="Arial" w:hAnsi="Calibri" w:cs="Calibri"/>
          <w:bCs/>
          <w:u w:val="single"/>
        </w:rPr>
        <w:t>Critère d’évaluation 3 : Respect des règles</w:t>
      </w:r>
    </w:p>
    <w:p w14:paraId="3F389C4F" w14:textId="77777777" w:rsidR="008B1920" w:rsidRDefault="008B1920" w:rsidP="008B192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79D14BFA" w14:textId="77777777" w:rsidR="008B1920" w:rsidRPr="008B32B3" w:rsidRDefault="008B1920" w:rsidP="008B1920">
      <w:pPr>
        <w:pStyle w:val="Paragraphedeliste"/>
        <w:numPr>
          <w:ilvl w:val="0"/>
          <w:numId w:val="18"/>
        </w:numPr>
        <w:autoSpaceDE/>
        <w:autoSpaceDN/>
        <w:jc w:val="both"/>
        <w:rPr>
          <w:rFonts w:ascii="Calibri" w:eastAsia="Arial" w:hAnsi="Calibri" w:cs="Calibri"/>
        </w:rPr>
      </w:pPr>
      <w:r w:rsidRPr="008B32B3">
        <w:t>Les règles</w:t>
      </w:r>
      <w:r>
        <w:t xml:space="preserve"> et/ou </w:t>
      </w:r>
      <w:r w:rsidRPr="008B32B3">
        <w:t xml:space="preserve">les bonnes pratiques liées à la sécurité, à la confidentialité et à l’intégrité des données, des ressources et des équipements (hardware, outils…) sont respectées </w:t>
      </w:r>
    </w:p>
    <w:p w14:paraId="6D5CA862" w14:textId="77777777" w:rsidR="008B1920" w:rsidRPr="00CB72F4" w:rsidRDefault="008B1920" w:rsidP="008B1920">
      <w:pPr>
        <w:rPr>
          <w:rFonts w:ascii="Calibri" w:eastAsia="Arial" w:hAnsi="Calibri" w:cs="Calibri"/>
        </w:rPr>
      </w:pPr>
    </w:p>
    <w:p w14:paraId="16B4AD77" w14:textId="77777777" w:rsidR="008B1920" w:rsidRDefault="008B1920" w:rsidP="008B1920">
      <w:pPr>
        <w:rPr>
          <w:rFonts w:ascii="Calibri" w:eastAsia="Arial" w:hAnsi="Calibri" w:cs="Calibri"/>
          <w:u w:val="single"/>
        </w:rPr>
      </w:pPr>
      <w:r w:rsidRPr="00CB72F4">
        <w:rPr>
          <w:rFonts w:ascii="Calibri" w:eastAsia="Arial" w:hAnsi="Calibri" w:cs="Calibri"/>
          <w:u w:val="single"/>
        </w:rPr>
        <w:t>Critères d’évaluation 4 : Communication</w:t>
      </w:r>
    </w:p>
    <w:p w14:paraId="2C6F7D6E" w14:textId="77777777" w:rsidR="008B1920" w:rsidRDefault="008B1920" w:rsidP="008B1920">
      <w:pPr>
        <w:rPr>
          <w:rFonts w:ascii="Calibri" w:eastAsia="Arial" w:hAnsi="Calibri" w:cs="Calibri"/>
          <w:bCs/>
        </w:rPr>
      </w:pPr>
      <w:r w:rsidRPr="00CB72F4">
        <w:rPr>
          <w:rFonts w:ascii="Calibri" w:eastAsia="Arial" w:hAnsi="Calibri" w:cs="Calibri"/>
          <w:bCs/>
        </w:rPr>
        <w:t>Indicateurs globalisants :</w:t>
      </w:r>
    </w:p>
    <w:p w14:paraId="4C2BBE93" w14:textId="77777777" w:rsidR="008B1920" w:rsidRPr="00376B2C" w:rsidRDefault="008B1920" w:rsidP="008B1920">
      <w:pPr>
        <w:pStyle w:val="Paragraphedeliste"/>
        <w:numPr>
          <w:ilvl w:val="0"/>
          <w:numId w:val="10"/>
        </w:numPr>
        <w:autoSpaceDE/>
        <w:autoSpaceDN/>
        <w:spacing w:line="259" w:lineRule="auto"/>
        <w:jc w:val="both"/>
        <w:rPr>
          <w:rFonts w:cstheme="minorHAnsi"/>
        </w:rPr>
      </w:pPr>
      <w:r w:rsidRPr="00376B2C">
        <w:rPr>
          <w:rFonts w:cstheme="minorHAnsi"/>
        </w:rPr>
        <w:t>Les informations sont communiquées de façon professionnelle</w:t>
      </w:r>
    </w:p>
    <w:p w14:paraId="453AF088" w14:textId="77777777" w:rsidR="008B1920" w:rsidRPr="00CB72F4" w:rsidRDefault="008B1920" w:rsidP="008B1920">
      <w:pPr>
        <w:rPr>
          <w:rFonts w:ascii="Calibri" w:eastAsia="Arial" w:hAnsi="Calibri" w:cs="Calibri"/>
          <w:u w:val="single"/>
        </w:rPr>
      </w:pPr>
    </w:p>
    <w:p w14:paraId="012A772A" w14:textId="77777777" w:rsidR="008B1920" w:rsidRPr="00CB72F4" w:rsidRDefault="008B1920" w:rsidP="008B1920">
      <w:pPr>
        <w:rPr>
          <w:rFonts w:ascii="Calibri" w:eastAsia="Arial" w:hAnsi="Calibri" w:cs="Calibri"/>
        </w:rPr>
      </w:pPr>
      <w:r w:rsidRPr="00CB72F4">
        <w:rPr>
          <w:rFonts w:ascii="Calibri" w:eastAsia="Arial" w:hAnsi="Calibri" w:cs="Calibri"/>
          <w:u w:val="single"/>
        </w:rPr>
        <w:t>Seuil de réussite</w:t>
      </w:r>
      <w:r w:rsidRPr="00CB72F4">
        <w:rPr>
          <w:rFonts w:ascii="Calibri" w:eastAsia="Arial" w:hAnsi="Calibri" w:cs="Calibri"/>
        </w:rPr>
        <w:t> </w:t>
      </w:r>
    </w:p>
    <w:p w14:paraId="552A2CFF" w14:textId="77777777" w:rsidR="008B1920" w:rsidRPr="00E447B2" w:rsidRDefault="008B1920" w:rsidP="008B1920">
      <w:pPr>
        <w:pStyle w:val="Paragraphedeliste"/>
        <w:numPr>
          <w:ilvl w:val="0"/>
          <w:numId w:val="30"/>
        </w:numPr>
        <w:autoSpaceDE/>
        <w:autoSpaceDN/>
        <w:spacing w:line="259" w:lineRule="auto"/>
        <w:jc w:val="both"/>
        <w:rPr>
          <w:rFonts w:cstheme="minorHAnsi"/>
        </w:rPr>
      </w:pPr>
      <w:r w:rsidRPr="00D403A9">
        <w:rPr>
          <w:rFonts w:cstheme="minorHAnsi"/>
        </w:rPr>
        <w:t>Tous les critères et indicateurs globalisants doivent être réussis</w:t>
      </w:r>
      <w:r>
        <w:rPr>
          <w:rFonts w:cstheme="minorHAnsi"/>
        </w:rPr>
        <w:t xml:space="preserve"> </w:t>
      </w:r>
      <w:r w:rsidRPr="00523991">
        <w:rPr>
          <w:rFonts w:cstheme="minorHAnsi"/>
        </w:rPr>
        <w:t>pour valider l’UAA</w:t>
      </w:r>
    </w:p>
    <w:p w14:paraId="4E0D08F4" w14:textId="77777777" w:rsidR="00E95482" w:rsidRPr="00E63C7D" w:rsidRDefault="00E95482" w:rsidP="008B1920">
      <w:pPr>
        <w:pStyle w:val="TitrePM2"/>
        <w:spacing w:line="240" w:lineRule="auto"/>
        <w:rPr>
          <w:rFonts w:cstheme="minorHAnsi"/>
        </w:rPr>
      </w:pPr>
    </w:p>
    <w:sectPr w:rsidR="00E95482" w:rsidRPr="00E63C7D" w:rsidSect="00711BF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84245" w14:textId="77777777" w:rsidR="00E927FA" w:rsidRDefault="00E927FA" w:rsidP="00E95482">
      <w:r>
        <w:separator/>
      </w:r>
    </w:p>
  </w:endnote>
  <w:endnote w:type="continuationSeparator" w:id="0">
    <w:p w14:paraId="60FB23C7" w14:textId="77777777" w:rsidR="00E927FA" w:rsidRDefault="00E927FA" w:rsidP="00E9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9304" w14:textId="77777777" w:rsidR="00000000" w:rsidRDefault="00F369DB" w:rsidP="00242EF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F69B248" w14:textId="77777777" w:rsidR="00000000" w:rsidRDefault="00000000" w:rsidP="00242EF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6F26" w14:textId="77777777" w:rsidR="00000000" w:rsidRDefault="00000000" w:rsidP="00242EF8">
    <w:pPr>
      <w:pStyle w:val="Pieddepage"/>
      <w:framePr w:wrap="around" w:vAnchor="text" w:hAnchor="margin" w:xAlign="right" w:y="1"/>
      <w:rPr>
        <w:rStyle w:val="Numrodepage"/>
      </w:rPr>
    </w:pPr>
  </w:p>
  <w:p w14:paraId="546ACAC9" w14:textId="77777777" w:rsidR="00000000" w:rsidRPr="002666DC" w:rsidRDefault="00F369DB" w:rsidP="00242EF8">
    <w:pPr>
      <w:pStyle w:val="Pieddepage"/>
      <w:tabs>
        <w:tab w:val="clear" w:pos="4536"/>
        <w:tab w:val="clear" w:pos="9072"/>
        <w:tab w:val="center" w:pos="7560"/>
        <w:tab w:val="right" w:pos="14400"/>
      </w:tabs>
      <w:ind w:right="360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33D353" wp14:editId="793EF87B">
              <wp:simplePos x="0" y="0"/>
              <wp:positionH relativeFrom="column">
                <wp:posOffset>-76200</wp:posOffset>
              </wp:positionH>
              <wp:positionV relativeFrom="paragraph">
                <wp:posOffset>-75565</wp:posOffset>
              </wp:positionV>
              <wp:extent cx="2286000" cy="228600"/>
              <wp:effectExtent l="0" t="0" r="0" b="1270"/>
              <wp:wrapNone/>
              <wp:docPr id="12" name="Zone de text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E26CC" w14:textId="77777777" w:rsidR="00000000" w:rsidRPr="00C46E0E" w:rsidRDefault="00000000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95313" id="_x0000_t202" coordsize="21600,21600" o:spt="202" path="m,l,21600r21600,l21600,xe">
              <v:stroke joinstyle="miter"/>
              <v:path gradientshapeok="t" o:connecttype="rect"/>
            </v:shapetype>
            <v:shape id="Zone de texte 12" o:spid="_x0000_s1028" type="#_x0000_t202" style="position:absolute;margin-left:-6pt;margin-top:-5.95pt;width:180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" stroked="f">
              <v:textbox>
                <w:txbxContent>
                  <w:p w:rsidR="000D2750" w:rsidRPr="00C46E0E" w:rsidRDefault="009E5912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859F" w14:textId="77777777" w:rsidR="00000000" w:rsidRDefault="00F369DB" w:rsidP="00242EF8">
    <w:pPr>
      <w:pStyle w:val="Pieddepage"/>
      <w:ind w:right="360"/>
      <w:jc w:val="center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10C518" wp14:editId="6765FF6F">
              <wp:simplePos x="0" y="0"/>
              <wp:positionH relativeFrom="column">
                <wp:posOffset>-228600</wp:posOffset>
              </wp:positionH>
              <wp:positionV relativeFrom="paragraph">
                <wp:posOffset>-3810</wp:posOffset>
              </wp:positionV>
              <wp:extent cx="2286000" cy="228600"/>
              <wp:effectExtent l="0" t="0" r="0" b="1270"/>
              <wp:wrapNone/>
              <wp:docPr id="6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BA3EF" w14:textId="77777777" w:rsidR="00000000" w:rsidRPr="00C46E0E" w:rsidRDefault="00F369DB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COPROFOR-0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4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    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Rév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 :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sept 2012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214E2B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33" type="#_x0000_t202" style="position:absolute;left:0;text-align:left;margin-left:-18pt;margin-top:-.3pt;width:18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" stroked="f">
              <v:textbox>
                <w:txbxContent>
                  <w:p w:rsidR="000D2750" w:rsidRPr="00C46E0E" w:rsidRDefault="00F369DB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>COPROFOR-0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4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     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Rév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 :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sept 2012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053DBC" wp14:editId="171E2B2B">
              <wp:simplePos x="0" y="0"/>
              <wp:positionH relativeFrom="column">
                <wp:posOffset>0</wp:posOffset>
              </wp:positionH>
              <wp:positionV relativeFrom="paragraph">
                <wp:posOffset>-22225</wp:posOffset>
              </wp:positionV>
              <wp:extent cx="9829800" cy="0"/>
              <wp:effectExtent l="9525" t="8890" r="9525" b="10160"/>
              <wp:wrapNone/>
              <wp:docPr id="5" name="Connecteur droi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A916D8" id="Connecteur droit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75pt" to="774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" strokeweight="1pt"/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B6ACA3D" wp14:editId="4ADD7A26">
              <wp:simplePos x="0" y="0"/>
              <wp:positionH relativeFrom="column">
                <wp:posOffset>9601200</wp:posOffset>
              </wp:positionH>
              <wp:positionV relativeFrom="paragraph">
                <wp:posOffset>106045</wp:posOffset>
              </wp:positionV>
              <wp:extent cx="228600" cy="342900"/>
              <wp:effectExtent l="0" t="381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A447E" w14:textId="77777777" w:rsidR="00000000" w:rsidRPr="00AB0B38" w:rsidRDefault="00F369DB">
                          <w:pPr>
                            <w:rPr>
                              <w:lang w:val="fr-BE"/>
                            </w:rPr>
                          </w:pPr>
                          <w:r>
                            <w:rPr>
                              <w:lang w:val="fr-BE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838AD4" id="Zone de texte 4" o:spid="_x0000_s1034" type="#_x0000_t202" style="position:absolute;left:0;text-align:left;margin-left:756pt;margin-top:8.35pt;width:18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" stroked="f">
              <v:textbox>
                <w:txbxContent>
                  <w:p w:rsidR="000D2750" w:rsidRPr="00AB0B38" w:rsidRDefault="00F369DB">
                    <w:pPr>
                      <w:rPr>
                        <w:lang w:val="fr-BE"/>
                      </w:rPr>
                    </w:pPr>
                    <w:r>
                      <w:rPr>
                        <w:lang w:val="fr-BE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w:drawing>
        <wp:inline distT="0" distB="0" distL="0" distR="0" wp14:anchorId="2DA3E48A" wp14:editId="038348B8">
          <wp:extent cx="2209800" cy="381000"/>
          <wp:effectExtent l="0" t="0" r="0" b="0"/>
          <wp:docPr id="13" name="Image 13" descr="New Logo général W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général W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89725D" wp14:editId="59F54A7A">
              <wp:simplePos x="0" y="0"/>
              <wp:positionH relativeFrom="column">
                <wp:posOffset>0</wp:posOffset>
              </wp:positionH>
              <wp:positionV relativeFrom="paragraph">
                <wp:posOffset>-8854440</wp:posOffset>
              </wp:positionV>
              <wp:extent cx="5715000" cy="0"/>
              <wp:effectExtent l="9525" t="6350" r="9525" b="1270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9CAE75" id="Connecteur droi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97.2pt" to="450pt,-6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2A030" w14:textId="77777777" w:rsidR="00E927FA" w:rsidRDefault="00E927FA" w:rsidP="00E95482">
      <w:r>
        <w:separator/>
      </w:r>
    </w:p>
  </w:footnote>
  <w:footnote w:type="continuationSeparator" w:id="0">
    <w:p w14:paraId="796A3074" w14:textId="77777777" w:rsidR="00E927FA" w:rsidRDefault="00E927FA" w:rsidP="00E95482">
      <w:r>
        <w:continuationSeparator/>
      </w:r>
    </w:p>
  </w:footnote>
  <w:footnote w:id="1">
    <w:p w14:paraId="32370B5B" w14:textId="77777777" w:rsidR="008B1920" w:rsidRDefault="008B1920" w:rsidP="008B1920">
      <w:pPr>
        <w:pStyle w:val="Notedebasdepage"/>
      </w:pPr>
      <w:r>
        <w:rPr>
          <w:rStyle w:val="Appelnotedebasdep"/>
        </w:rPr>
        <w:footnoteRef/>
      </w:r>
      <w:r>
        <w:t xml:space="preserve"> Voir </w:t>
      </w:r>
      <w:r w:rsidRPr="00A50BBE">
        <w:rPr>
          <w:i/>
        </w:rPr>
        <w:t>Glossaire technique</w:t>
      </w:r>
      <w:r>
        <w:t xml:space="preserve"> du présent profil.</w:t>
      </w:r>
    </w:p>
  </w:footnote>
  <w:footnote w:id="2">
    <w:p w14:paraId="04BB5E28" w14:textId="77777777" w:rsidR="008B1920" w:rsidRDefault="008B1920" w:rsidP="008B1920">
      <w:pPr>
        <w:pStyle w:val="Notedebasdepage"/>
      </w:pPr>
      <w:r>
        <w:rPr>
          <w:rStyle w:val="Appelnotedebasdep"/>
        </w:rPr>
        <w:footnoteRef/>
      </w:r>
      <w:r>
        <w:t xml:space="preserve"> Voir </w:t>
      </w:r>
      <w:r w:rsidRPr="00A50BBE">
        <w:rPr>
          <w:i/>
        </w:rPr>
        <w:t>Glossaire technique</w:t>
      </w:r>
      <w:r>
        <w:t xml:space="preserve"> du présent profil.</w:t>
      </w:r>
    </w:p>
  </w:footnote>
  <w:footnote w:id="3">
    <w:p w14:paraId="2317CB92" w14:textId="77777777" w:rsidR="008B1920" w:rsidRDefault="008B1920" w:rsidP="008B1920">
      <w:pPr>
        <w:pStyle w:val="Notedebasdepage"/>
      </w:pPr>
      <w:r>
        <w:rPr>
          <w:rStyle w:val="Appelnotedebasdep"/>
        </w:rPr>
        <w:footnoteRef/>
      </w:r>
      <w:r>
        <w:t xml:space="preserve"> Les consignes peuvent être transmises en format papier, par exemple.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EA8F9" w14:textId="77777777" w:rsidR="00000000" w:rsidRDefault="00F369DB">
    <w:pPr>
      <w:pStyle w:val="En-tt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AF5B51" wp14:editId="5B4F21D8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2743200" cy="342900"/>
              <wp:effectExtent l="0" t="0" r="0" b="4445"/>
              <wp:wrapNone/>
              <wp:docPr id="15" name="Zone de 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BF698" w14:textId="77777777" w:rsidR="00000000" w:rsidRPr="00675A08" w:rsidRDefault="00000000" w:rsidP="00242EF8">
                          <w:pPr>
                            <w:rPr>
                              <w:rFonts w:cs="Arial"/>
                              <w:b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45E2E" id="_x0000_t202" coordsize="21600,21600" o:spt="202" path="m,l,21600r21600,l21600,xe">
              <v:stroke joinstyle="miter"/>
              <v:path gradientshapeok="t" o:connecttype="rect"/>
            </v:shapetype>
            <v:shape id="Zone de texte 15" o:spid="_x0000_s1026" type="#_x0000_t202" style="position:absolute;margin-left:-9pt;margin-top:-.55pt;width:3in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" stroked="f">
              <v:textbox>
                <w:txbxContent>
                  <w:p w:rsidR="000D2750" w:rsidRPr="00675A08" w:rsidRDefault="009E5912" w:rsidP="00242EF8">
                    <w:pPr>
                      <w:rPr>
                        <w:rFonts w:cs="Arial"/>
                        <w:b/>
                        <w:sz w:val="20"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D23922" wp14:editId="6CE682C6">
              <wp:simplePos x="0" y="0"/>
              <wp:positionH relativeFrom="column">
                <wp:posOffset>8115300</wp:posOffset>
              </wp:positionH>
              <wp:positionV relativeFrom="paragraph">
                <wp:posOffset>-121285</wp:posOffset>
              </wp:positionV>
              <wp:extent cx="1675130" cy="611505"/>
              <wp:effectExtent l="0" t="0" r="1270" b="2540"/>
              <wp:wrapNone/>
              <wp:docPr id="14" name="Zone de text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5130" cy="61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660033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A8CF14" w14:textId="77777777" w:rsidR="00000000" w:rsidRPr="00DC1B82" w:rsidRDefault="00000000" w:rsidP="00242EF8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016155" id="Zone de texte 14" o:spid="_x0000_s1027" type="#_x0000_t202" style="position:absolute;margin-left:639pt;margin-top:-9.55pt;width:131.9pt;height:4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" filled="f" fillcolor="#603" stroked="f" strokecolor="maroon">
              <v:textbox style="mso-fit-shape-to-text:t">
                <w:txbxContent>
                  <w:p w:rsidR="000D2750" w:rsidRPr="00DC1B82" w:rsidRDefault="009E5912" w:rsidP="00242EF8">
                    <w:pPr>
                      <w:jc w:val="right"/>
                      <w:rPr>
                        <w:rFonts w:ascii="Arial Narrow" w:hAnsi="Arial Narrow"/>
                        <w:b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49066" w14:textId="77777777" w:rsidR="00000000" w:rsidRDefault="00F369DB">
    <w:pPr>
      <w:pStyle w:val="En-tte"/>
    </w:pPr>
    <w:r>
      <w:rPr>
        <w:noProof/>
        <w:lang w:val="fr-BE" w:eastAsia="fr-BE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FCF8502" wp14:editId="572EA785">
              <wp:simplePos x="0" y="0"/>
              <wp:positionH relativeFrom="column">
                <wp:posOffset>-228600</wp:posOffset>
              </wp:positionH>
              <wp:positionV relativeFrom="paragraph">
                <wp:posOffset>-121285</wp:posOffset>
              </wp:positionV>
              <wp:extent cx="10058400" cy="815340"/>
              <wp:effectExtent l="0" t="0" r="19050" b="3810"/>
              <wp:wrapNone/>
              <wp:docPr id="8" name="Grou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0" cy="815340"/>
                        <a:chOff x="360" y="518"/>
                        <a:chExt cx="15840" cy="1284"/>
                      </a:xfrm>
                    </wpg:grpSpPr>
                    <wps:wsp>
                      <wps:cNvPr id="9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60" y="518"/>
                          <a:ext cx="3589" cy="12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04B65" w14:textId="77777777" w:rsidR="00000000" w:rsidRPr="00DC1B82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szCs w:val="20"/>
                                <w:lang w:val="fr-BE"/>
                              </w:rPr>
                            </w:pPr>
                            <w:r w:rsidRPr="00DC1B82">
                              <w:rPr>
                                <w:rFonts w:ascii="Arial Narrow" w:hAnsi="Arial Narrow"/>
                                <w:b/>
                                <w:noProof/>
                                <w:lang w:val="fr-BE" w:eastAsia="fr-BE"/>
                              </w:rPr>
                              <w:drawing>
                                <wp:inline distT="0" distB="0" distL="0" distR="0" wp14:anchorId="456D616A" wp14:editId="103F00B1">
                                  <wp:extent cx="2085975" cy="723900"/>
                                  <wp:effectExtent l="0" t="0" r="9525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  <wps:wsp>
                      <wps:cNvPr id="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000" y="698"/>
                          <a:ext cx="720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5E66C" w14:textId="77777777" w:rsidR="00000000" w:rsidRPr="003841B5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</w:pPr>
                            <w:r w:rsidRPr="003841B5"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  <w:t>SERVICE FRANCOPHONE DES METIERS ET QUALIFICATIONS</w:t>
                            </w:r>
                          </w:p>
                          <w:p w14:paraId="25C57775" w14:textId="77777777" w:rsidR="00000000" w:rsidRPr="003841B5" w:rsidRDefault="00F369DB" w:rsidP="00242EF8">
                            <w:pPr>
                              <w:jc w:val="right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>Bvd Léopold II, 44 -</w:t>
                            </w:r>
                            <w:r w:rsidRPr="003841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1080  Bruxelles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ingdings" w:char="F028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02/690.85.28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ebdings" w:char="F09A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02/690.85.78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7"/>
                      <wps:cNvCnPr>
                        <a:cxnSpLocks noChangeShapeType="1"/>
                      </wps:cNvCnPr>
                      <wps:spPr bwMode="auto">
                        <a:xfrm>
                          <a:off x="1080" y="1598"/>
                          <a:ext cx="151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2E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35485" id="Groupe 8" o:spid="_x0000_s1029" style="position:absolute;margin-left:-18pt;margin-top:-9.55pt;width:11in;height:64.2pt;z-index:251662336" coordorigin="360,518" coordsize="15840,1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360;top:518;width:3589;height:12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+l3cQA&#10;AADaAAAADwAAAGRycy9kb3ducmV2LnhtbESPT2vCQBTE74V+h+UJvdWNPRQTXUWENoUSsWnx/My+&#10;/MHs25DdJum3dwWhx2FmfsOst5NpxUC9aywrWMwjEMSF1Q1XCn6+356XIJxH1thaJgV/5GC7eXxY&#10;Y6LtyF805L4SAcIuQQW1910ipStqMujmtiMOXml7gz7IvpK6xzHATStfouhVGmw4LNTY0b6m4pL/&#10;GgXnw8Xlx6wrszR+L8fUnD7leFLqaTbtViA8Tf4/fG9/aAUx3K6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/pd3EAAAA2gAAAA8AAAAAAAAAAAAAAAAAmAIAAGRycy9k&#10;b3ducmV2LnhtbFBLBQYAAAAABAAEAPUAAACJAwAAAAA=&#10;" filled="f" fillcolor="#603" stroked="f" strokecolor="maroon">
                <v:textbox style="mso-fit-shape-to-text:t">
                  <w:txbxContent>
                    <w:p w:rsidR="000D2750" w:rsidRPr="00DC1B82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szCs w:val="20"/>
                          <w:lang w:val="fr-BE"/>
                        </w:rPr>
                      </w:pPr>
                      <w:r w:rsidRPr="00DC1B82">
                        <w:rPr>
                          <w:rFonts w:ascii="Arial Narrow" w:hAnsi="Arial Narrow"/>
                          <w:b/>
                          <w:noProof/>
                          <w:lang w:val="fr-BE" w:eastAsia="fr-BE"/>
                        </w:rPr>
                        <w:drawing>
                          <wp:inline distT="0" distB="0" distL="0" distR="0" wp14:anchorId="7B509BB8" wp14:editId="5E72DAA0">
                            <wp:extent cx="2085975" cy="723900"/>
                            <wp:effectExtent l="0" t="0" r="9525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6" o:spid="_x0000_s1031" type="#_x0000_t202" style="position:absolute;left:9000;top:698;width:72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ujcQA&#10;AADaAAAADwAAAGRycy9kb3ducmV2LnhtbESPT2vCQBTE74LfYXlCL9JsmkKR1I2IWOxBKv65eHvN&#10;vibB7NuQXc367buFgsdhZn7DzBfBtOJGvWssK3hJUhDEpdUNVwpOx4/nGQjnkTW2lknBnRwsivFo&#10;jrm2A+/pdvCViBB2OSqove9yKV1Zk0GX2I44ej+2N+ij7Cupexwi3LQyS9M3abDhuFBjR6uaysvh&#10;ahQMm6/d6/d2R1PS5/XZNQH3WVDqaRKW7yA8Bf8I/7c/tYIM/q7EG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w7o3EAAAA2gAAAA8AAAAAAAAAAAAAAAAAmAIAAGRycy9k&#10;b3ducmV2LnhtbFBLBQYAAAAABAAEAPUAAACJAwAAAAA=&#10;" filled="f" fillcolor="#603" stroked="f" strokecolor="maroon">
                <v:textbox>
                  <w:txbxContent>
                    <w:p w:rsidR="000D2750" w:rsidRPr="003841B5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lang w:val="fr-BE"/>
                        </w:rPr>
                      </w:pPr>
                      <w:r w:rsidRPr="003841B5">
                        <w:rPr>
                          <w:rFonts w:ascii="Arial Narrow" w:hAnsi="Arial Narrow"/>
                          <w:b/>
                          <w:lang w:val="fr-BE"/>
                        </w:rPr>
                        <w:t>SERVICE FRANCOPHONE DES METIERS ET QUALIFICATIONS</w:t>
                      </w:r>
                    </w:p>
                    <w:p w:rsidR="000D2750" w:rsidRPr="003841B5" w:rsidRDefault="00F369DB" w:rsidP="00242EF8">
                      <w:pPr>
                        <w:jc w:val="right"/>
                        <w:rPr>
                          <w:lang w:val="fr-B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>Bvd Léopold II, 44 -</w:t>
                      </w:r>
                      <w:r w:rsidRPr="003841B5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1080  Bruxelles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ingdings" w:char="F028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02/690.85.28 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ebdings" w:char="F09A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02/690.85.78</w:t>
                      </w:r>
                    </w:p>
                  </w:txbxContent>
                </v:textbox>
              </v:shape>
              <v:line id="Line 7" o:spid="_x0000_s1032" style="position:absolute;visibility:visible;mso-wrap-style:square" from="1080,1598" to="16200,1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oIwsAAAADbAAAADwAAAGRycy9kb3ducmV2LnhtbERPTWvCQBC9F/oflhG81U16kBJdpYgt&#10;HnowUe/T7JgNyc6G7NYk/94tCN7m8T5nvR1tK27U+9qxgnSRgCAuna65UnA+fb19gPABWWPrmBRM&#10;5GG7eX1ZY6bdwDndilCJGMI+QwUmhC6T0peGLPqF64gjd3W9xRBhX0nd4xDDbSvfk2QpLdYcGwx2&#10;tDNUNsWfVfDNeJJTMIefdHe1l8Y2+e9xr9R8Nn6uQAQaw1P8cB90nJ/C/y/xALm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Q6CMLAAAAA2wAAAA8AAAAAAAAAAAAAAAAA&#10;oQIAAGRycy9kb3ducmV2LnhtbFBLBQYAAAAABAAEAPkAAACOAwAAAAA=&#10;" strokecolor="#2e000d" strokeweight="1.5pt"/>
            </v:group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DD74A8" wp14:editId="51D1149E">
              <wp:simplePos x="0" y="0"/>
              <wp:positionH relativeFrom="column">
                <wp:posOffset>-114300</wp:posOffset>
              </wp:positionH>
              <wp:positionV relativeFrom="paragraph">
                <wp:posOffset>9372600</wp:posOffset>
              </wp:positionV>
              <wp:extent cx="5943600" cy="0"/>
              <wp:effectExtent l="9525" t="12065" r="9525" b="6985"/>
              <wp:wrapNone/>
              <wp:docPr id="7" name="Connecteur droi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CE4D8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38pt" to="459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66.9pt;height:566.9pt" o:bullet="t">
        <v:imagedata r:id="rId1" o:title="ASD_CITRON_sans liser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57145"/>
    <w:multiLevelType w:val="hybridMultilevel"/>
    <w:tmpl w:val="85C07B5A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27C3D"/>
    <w:multiLevelType w:val="hybridMultilevel"/>
    <w:tmpl w:val="4E56A8DE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24859"/>
    <w:multiLevelType w:val="hybridMultilevel"/>
    <w:tmpl w:val="92CE5E4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EE3A1E"/>
    <w:multiLevelType w:val="hybridMultilevel"/>
    <w:tmpl w:val="BB0421B4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123BE"/>
    <w:multiLevelType w:val="hybridMultilevel"/>
    <w:tmpl w:val="53DA55B4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B2691"/>
    <w:multiLevelType w:val="hybridMultilevel"/>
    <w:tmpl w:val="89AC36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06691"/>
    <w:multiLevelType w:val="hybridMultilevel"/>
    <w:tmpl w:val="386CE4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90A1F"/>
    <w:multiLevelType w:val="hybridMultilevel"/>
    <w:tmpl w:val="E45C4B9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1B0B"/>
    <w:multiLevelType w:val="hybridMultilevel"/>
    <w:tmpl w:val="39ACDE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C1A91"/>
    <w:multiLevelType w:val="hybridMultilevel"/>
    <w:tmpl w:val="DAA80102"/>
    <w:lvl w:ilvl="0" w:tplc="244CFE2A">
      <w:numFmt w:val="bullet"/>
      <w:lvlText w:val=""/>
      <w:lvlJc w:val="left"/>
      <w:pPr>
        <w:ind w:left="1068" w:hanging="360"/>
      </w:pPr>
      <w:rPr>
        <w:rFonts w:ascii="Symbol" w:hAnsi="Symbol" w:cs="Times New Roman" w:hint="default"/>
        <w:sz w:val="22"/>
        <w:szCs w:val="18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4A7C6E"/>
    <w:multiLevelType w:val="hybridMultilevel"/>
    <w:tmpl w:val="AF420E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37D26"/>
    <w:multiLevelType w:val="hybridMultilevel"/>
    <w:tmpl w:val="F028B69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1078E"/>
    <w:multiLevelType w:val="hybridMultilevel"/>
    <w:tmpl w:val="2B8E39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85058"/>
    <w:multiLevelType w:val="multilevel"/>
    <w:tmpl w:val="05E2FD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32A0A31"/>
    <w:multiLevelType w:val="hybridMultilevel"/>
    <w:tmpl w:val="404E5DA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9D3C1B"/>
    <w:multiLevelType w:val="hybridMultilevel"/>
    <w:tmpl w:val="4D68231C"/>
    <w:lvl w:ilvl="0" w:tplc="08A8802A">
      <w:numFmt w:val="bullet"/>
      <w:lvlText w:val=""/>
      <w:lvlJc w:val="left"/>
      <w:pPr>
        <w:tabs>
          <w:tab w:val="num" w:pos="689"/>
        </w:tabs>
        <w:ind w:left="613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o"/>
      <w:lvlJc w:val="left"/>
      <w:pPr>
        <w:tabs>
          <w:tab w:val="num" w:pos="1202"/>
        </w:tabs>
        <w:ind w:left="120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22"/>
        </w:tabs>
        <w:ind w:left="19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42"/>
        </w:tabs>
        <w:ind w:left="26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62"/>
        </w:tabs>
        <w:ind w:left="33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82"/>
        </w:tabs>
        <w:ind w:left="40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02"/>
        </w:tabs>
        <w:ind w:left="48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22"/>
        </w:tabs>
        <w:ind w:left="55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42"/>
        </w:tabs>
        <w:ind w:left="6242" w:hanging="360"/>
      </w:pPr>
      <w:rPr>
        <w:rFonts w:ascii="Wingdings" w:hAnsi="Wingdings" w:hint="default"/>
      </w:rPr>
    </w:lvl>
  </w:abstractNum>
  <w:abstractNum w:abstractNumId="17" w15:restartNumberingAfterBreak="0">
    <w:nsid w:val="3BDA5100"/>
    <w:multiLevelType w:val="singleLevel"/>
    <w:tmpl w:val="379EFE6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8" w15:restartNumberingAfterBreak="0">
    <w:nsid w:val="3DA81273"/>
    <w:multiLevelType w:val="hybridMultilevel"/>
    <w:tmpl w:val="FCD409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1034D"/>
    <w:multiLevelType w:val="hybridMultilevel"/>
    <w:tmpl w:val="7CBE07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09068">
      <w:start w:val="3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15850"/>
    <w:multiLevelType w:val="hybridMultilevel"/>
    <w:tmpl w:val="F56CF47E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B6923"/>
    <w:multiLevelType w:val="hybridMultilevel"/>
    <w:tmpl w:val="57B08588"/>
    <w:lvl w:ilvl="0" w:tplc="080C000D">
      <w:start w:val="1"/>
      <w:numFmt w:val="bullet"/>
      <w:lvlText w:val=""/>
      <w:lvlJc w:val="left"/>
      <w:pPr>
        <w:ind w:left="215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2" w15:restartNumberingAfterBreak="0">
    <w:nsid w:val="47041F96"/>
    <w:multiLevelType w:val="hybridMultilevel"/>
    <w:tmpl w:val="F1DC4F2C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7566B"/>
    <w:multiLevelType w:val="hybridMultilevel"/>
    <w:tmpl w:val="196822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E0EFD"/>
    <w:multiLevelType w:val="hybridMultilevel"/>
    <w:tmpl w:val="4CAA8ED4"/>
    <w:lvl w:ilvl="0" w:tplc="06C651F2">
      <w:start w:val="1"/>
      <w:numFmt w:val="bullet"/>
      <w:pStyle w:val="PucePM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4"/>
        <w:szCs w:val="1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D1AD0"/>
    <w:multiLevelType w:val="hybridMultilevel"/>
    <w:tmpl w:val="C57CB9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5B2510"/>
    <w:multiLevelType w:val="multilevel"/>
    <w:tmpl w:val="04C08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95904FC"/>
    <w:multiLevelType w:val="hybridMultilevel"/>
    <w:tmpl w:val="C6B478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6662A"/>
    <w:multiLevelType w:val="hybridMultilevel"/>
    <w:tmpl w:val="6D083E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90F17"/>
    <w:multiLevelType w:val="hybridMultilevel"/>
    <w:tmpl w:val="49CEDF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EC3E4C"/>
    <w:multiLevelType w:val="hybridMultilevel"/>
    <w:tmpl w:val="1130CF9E"/>
    <w:lvl w:ilvl="0" w:tplc="8D2E8E1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B2A8B"/>
    <w:multiLevelType w:val="hybridMultilevel"/>
    <w:tmpl w:val="8CEE0B1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826A3"/>
    <w:multiLevelType w:val="hybridMultilevel"/>
    <w:tmpl w:val="E12E254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45501D"/>
    <w:multiLevelType w:val="hybridMultilevel"/>
    <w:tmpl w:val="508A19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61198B"/>
    <w:multiLevelType w:val="multilevel"/>
    <w:tmpl w:val="4ABC6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21E4630"/>
    <w:multiLevelType w:val="hybridMultilevel"/>
    <w:tmpl w:val="D6EA6B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11523"/>
    <w:multiLevelType w:val="multilevel"/>
    <w:tmpl w:val="8A80F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B3A311E"/>
    <w:multiLevelType w:val="hybridMultilevel"/>
    <w:tmpl w:val="073AACDA"/>
    <w:lvl w:ilvl="0" w:tplc="080C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8" w15:restartNumberingAfterBreak="0">
    <w:nsid w:val="7B4278A4"/>
    <w:multiLevelType w:val="hybridMultilevel"/>
    <w:tmpl w:val="1D768B5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E211271"/>
    <w:multiLevelType w:val="hybridMultilevel"/>
    <w:tmpl w:val="79BA3C7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E7EB5"/>
    <w:multiLevelType w:val="hybridMultilevel"/>
    <w:tmpl w:val="596856DC"/>
    <w:lvl w:ilvl="0" w:tplc="08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452899064">
    <w:abstractNumId w:val="17"/>
  </w:num>
  <w:num w:numId="2" w16cid:durableId="1810391750">
    <w:abstractNumId w:val="16"/>
  </w:num>
  <w:num w:numId="3" w16cid:durableId="2111508241">
    <w:abstractNumId w:val="25"/>
  </w:num>
  <w:num w:numId="4" w16cid:durableId="857041699">
    <w:abstractNumId w:val="14"/>
  </w:num>
  <w:num w:numId="5" w16cid:durableId="2044936624">
    <w:abstractNumId w:val="36"/>
  </w:num>
  <w:num w:numId="6" w16cid:durableId="866599398">
    <w:abstractNumId w:val="19"/>
  </w:num>
  <w:num w:numId="7" w16cid:durableId="321127259">
    <w:abstractNumId w:val="34"/>
  </w:num>
  <w:num w:numId="8" w16cid:durableId="119811261">
    <w:abstractNumId w:val="26"/>
  </w:num>
  <w:num w:numId="9" w16cid:durableId="2107385697">
    <w:abstractNumId w:val="10"/>
  </w:num>
  <w:num w:numId="10" w16cid:durableId="99491134">
    <w:abstractNumId w:val="2"/>
  </w:num>
  <w:num w:numId="11" w16cid:durableId="1640913160">
    <w:abstractNumId w:val="1"/>
  </w:num>
  <w:num w:numId="12" w16cid:durableId="1159077928">
    <w:abstractNumId w:val="8"/>
  </w:num>
  <w:num w:numId="13" w16cid:durableId="1776095267">
    <w:abstractNumId w:val="40"/>
  </w:num>
  <w:num w:numId="14" w16cid:durableId="1934361504">
    <w:abstractNumId w:val="13"/>
  </w:num>
  <w:num w:numId="15" w16cid:durableId="1962808014">
    <w:abstractNumId w:val="11"/>
  </w:num>
  <w:num w:numId="16" w16cid:durableId="1590194926">
    <w:abstractNumId w:val="35"/>
  </w:num>
  <w:num w:numId="17" w16cid:durableId="1028022971">
    <w:abstractNumId w:val="3"/>
  </w:num>
  <w:num w:numId="18" w16cid:durableId="43144940">
    <w:abstractNumId w:val="5"/>
  </w:num>
  <w:num w:numId="19" w16cid:durableId="877160191">
    <w:abstractNumId w:val="22"/>
  </w:num>
  <w:num w:numId="20" w16cid:durableId="1146816284">
    <w:abstractNumId w:val="23"/>
  </w:num>
  <w:num w:numId="21" w16cid:durableId="679235827">
    <w:abstractNumId w:val="29"/>
  </w:num>
  <w:num w:numId="22" w16cid:durableId="1778522221">
    <w:abstractNumId w:val="24"/>
  </w:num>
  <w:num w:numId="23" w16cid:durableId="854922980">
    <w:abstractNumId w:val="9"/>
  </w:num>
  <w:num w:numId="24" w16cid:durableId="681395257">
    <w:abstractNumId w:val="27"/>
  </w:num>
  <w:num w:numId="25" w16cid:durableId="1009453207">
    <w:abstractNumId w:val="28"/>
  </w:num>
  <w:num w:numId="26" w16cid:durableId="1670792761">
    <w:abstractNumId w:val="12"/>
  </w:num>
  <w:num w:numId="27" w16cid:durableId="1148013479">
    <w:abstractNumId w:val="18"/>
  </w:num>
  <w:num w:numId="28" w16cid:durableId="473959656">
    <w:abstractNumId w:val="37"/>
  </w:num>
  <w:num w:numId="29" w16cid:durableId="216861169">
    <w:abstractNumId w:val="20"/>
  </w:num>
  <w:num w:numId="30" w16cid:durableId="472984270">
    <w:abstractNumId w:val="30"/>
  </w:num>
  <w:num w:numId="31" w16cid:durableId="547837430">
    <w:abstractNumId w:val="15"/>
  </w:num>
  <w:num w:numId="32" w16cid:durableId="21245966">
    <w:abstractNumId w:val="33"/>
  </w:num>
  <w:num w:numId="33" w16cid:durableId="1663894325">
    <w:abstractNumId w:val="4"/>
  </w:num>
  <w:num w:numId="34" w16cid:durableId="420877254">
    <w:abstractNumId w:val="21"/>
  </w:num>
  <w:num w:numId="35" w16cid:durableId="1213225209">
    <w:abstractNumId w:val="38"/>
  </w:num>
  <w:num w:numId="36" w16cid:durableId="1418549736">
    <w:abstractNumId w:val="31"/>
  </w:num>
  <w:num w:numId="37" w16cid:durableId="1450974271">
    <w:abstractNumId w:val="7"/>
  </w:num>
  <w:num w:numId="38" w16cid:durableId="1306856534">
    <w:abstractNumId w:val="39"/>
  </w:num>
  <w:num w:numId="39" w16cid:durableId="1793554400">
    <w:abstractNumId w:val="6"/>
  </w:num>
  <w:num w:numId="40" w16cid:durableId="889270111">
    <w:abstractNumId w:val="32"/>
  </w:num>
  <w:num w:numId="41" w16cid:durableId="1290360799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82"/>
    <w:rsid w:val="00045C55"/>
    <w:rsid w:val="000A2295"/>
    <w:rsid w:val="000B26ED"/>
    <w:rsid w:val="000D2999"/>
    <w:rsid w:val="000E08D0"/>
    <w:rsid w:val="000E53A4"/>
    <w:rsid w:val="000F6584"/>
    <w:rsid w:val="001176DF"/>
    <w:rsid w:val="0017237A"/>
    <w:rsid w:val="00174EC6"/>
    <w:rsid w:val="00190EB9"/>
    <w:rsid w:val="00206B38"/>
    <w:rsid w:val="00225039"/>
    <w:rsid w:val="0029221C"/>
    <w:rsid w:val="002D3870"/>
    <w:rsid w:val="00330717"/>
    <w:rsid w:val="00366CCE"/>
    <w:rsid w:val="003C57F5"/>
    <w:rsid w:val="003F1C76"/>
    <w:rsid w:val="004C0F74"/>
    <w:rsid w:val="00515C8E"/>
    <w:rsid w:val="005E1266"/>
    <w:rsid w:val="006409A7"/>
    <w:rsid w:val="00645A9F"/>
    <w:rsid w:val="00746417"/>
    <w:rsid w:val="00756E65"/>
    <w:rsid w:val="007819C1"/>
    <w:rsid w:val="0079042B"/>
    <w:rsid w:val="007C7838"/>
    <w:rsid w:val="007D383F"/>
    <w:rsid w:val="007D3A51"/>
    <w:rsid w:val="007F6D21"/>
    <w:rsid w:val="00853DE1"/>
    <w:rsid w:val="00866C03"/>
    <w:rsid w:val="008B1920"/>
    <w:rsid w:val="008F55EA"/>
    <w:rsid w:val="009572B8"/>
    <w:rsid w:val="009747F2"/>
    <w:rsid w:val="009A2BFB"/>
    <w:rsid w:val="009C2659"/>
    <w:rsid w:val="009E5912"/>
    <w:rsid w:val="00A21E93"/>
    <w:rsid w:val="00A27643"/>
    <w:rsid w:val="00A333BE"/>
    <w:rsid w:val="00AA2619"/>
    <w:rsid w:val="00B84C37"/>
    <w:rsid w:val="00CE2C9A"/>
    <w:rsid w:val="00D634F2"/>
    <w:rsid w:val="00E02956"/>
    <w:rsid w:val="00E63C7D"/>
    <w:rsid w:val="00E927FA"/>
    <w:rsid w:val="00E95482"/>
    <w:rsid w:val="00EA3E07"/>
    <w:rsid w:val="00EB2321"/>
    <w:rsid w:val="00EF7F91"/>
    <w:rsid w:val="00F07056"/>
    <w:rsid w:val="00F369DB"/>
    <w:rsid w:val="00FB6617"/>
    <w:rsid w:val="00FF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920A"/>
  <w15:chartTrackingRefBased/>
  <w15:docId w15:val="{312FF8D2-B89E-430E-831F-71EA25FA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38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E95482"/>
    <w:pPr>
      <w:keepNext/>
      <w:spacing w:before="120" w:after="120"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E95482"/>
    <w:rPr>
      <w:rFonts w:ascii="Times New Roman" w:eastAsia="Times New Roman" w:hAnsi="Times New Roman" w:cs="Times New Roman"/>
      <w:b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rsid w:val="00E9548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54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iPriority w:val="99"/>
    <w:qFormat/>
    <w:rsid w:val="00E95482"/>
    <w:rPr>
      <w:vertAlign w:val="superscript"/>
    </w:rPr>
  </w:style>
  <w:style w:type="paragraph" w:styleId="Corpsdetexte">
    <w:name w:val="Body Text"/>
    <w:basedOn w:val="Normal"/>
    <w:link w:val="CorpsdetexteCar"/>
    <w:rsid w:val="00E95482"/>
    <w:pPr>
      <w:autoSpaceDE/>
      <w:autoSpaceDN/>
      <w:jc w:val="center"/>
    </w:pPr>
    <w:rPr>
      <w:b/>
      <w:szCs w:val="20"/>
    </w:rPr>
  </w:style>
  <w:style w:type="character" w:customStyle="1" w:styleId="CorpsdetexteCar">
    <w:name w:val="Corps de texte Car"/>
    <w:basedOn w:val="Policepardfaut"/>
    <w:link w:val="Corpsdetexte"/>
    <w:rsid w:val="00E95482"/>
    <w:rPr>
      <w:rFonts w:ascii="Times New Roman" w:eastAsia="Times New Roman" w:hAnsi="Times New Roman" w:cs="Times New Roman"/>
      <w:b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character" w:styleId="Numrodepage">
    <w:name w:val="page number"/>
    <w:basedOn w:val="Policepardfaut"/>
    <w:uiPriority w:val="99"/>
    <w:rsid w:val="00E95482"/>
  </w:style>
  <w:style w:type="paragraph" w:styleId="Corpsdetexte3">
    <w:name w:val="Body Text 3"/>
    <w:basedOn w:val="Normal"/>
    <w:link w:val="Corpsdetexte3Car"/>
    <w:uiPriority w:val="99"/>
    <w:unhideWhenUsed/>
    <w:rsid w:val="00E9548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95482"/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95482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66C03"/>
    <w:rPr>
      <w:rFonts w:ascii="Times New Roman" w:eastAsia="Times New Roman" w:hAnsi="Times New Roman" w:cs="Times New Roman"/>
      <w:lang w:val="fr-FR" w:eastAsia="fr-FR"/>
    </w:rPr>
  </w:style>
  <w:style w:type="paragraph" w:styleId="Commentaire">
    <w:name w:val="annotation text"/>
    <w:basedOn w:val="Normal"/>
    <w:link w:val="CommentaireCar"/>
    <w:uiPriority w:val="99"/>
    <w:unhideWhenUsed/>
    <w:rsid w:val="007819C1"/>
    <w:pPr>
      <w:autoSpaceDE/>
      <w:autoSpaceDN/>
      <w:spacing w:after="160"/>
      <w:ind w:firstLine="709"/>
      <w:jc w:val="both"/>
    </w:pPr>
    <w:rPr>
      <w:rFonts w:ascii="Calibri" w:eastAsiaTheme="minorHAnsi" w:hAnsi="Calibri" w:cstheme="minorBidi"/>
      <w:sz w:val="20"/>
      <w:szCs w:val="20"/>
      <w:lang w:val="fr-BE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7819C1"/>
    <w:rPr>
      <w:rFonts w:ascii="Calibri" w:hAnsi="Calibri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53DE1"/>
    <w:rPr>
      <w:sz w:val="16"/>
      <w:szCs w:val="16"/>
    </w:rPr>
  </w:style>
  <w:style w:type="paragraph" w:customStyle="1" w:styleId="ProfilParagraphe">
    <w:name w:val="Profil Paragraphe"/>
    <w:basedOn w:val="Normal"/>
    <w:link w:val="ProfilParagrapheCar"/>
    <w:qFormat/>
    <w:rsid w:val="00853DE1"/>
    <w:pPr>
      <w:autoSpaceDE/>
      <w:autoSpaceDN/>
      <w:spacing w:after="160" w:line="259" w:lineRule="auto"/>
      <w:jc w:val="both"/>
    </w:pPr>
    <w:rPr>
      <w:rFonts w:asciiTheme="minorHAnsi" w:eastAsiaTheme="minorHAnsi" w:hAnsiTheme="minorHAnsi" w:cstheme="minorBidi"/>
      <w:lang w:val="fr-BE" w:eastAsia="en-US"/>
    </w:rPr>
  </w:style>
  <w:style w:type="character" w:customStyle="1" w:styleId="ProfilParagrapheCar">
    <w:name w:val="Profil Paragraphe Car"/>
    <w:basedOn w:val="Policepardfaut"/>
    <w:link w:val="ProfilParagraphe"/>
    <w:rsid w:val="00853DE1"/>
  </w:style>
  <w:style w:type="paragraph" w:customStyle="1" w:styleId="TitrePM2">
    <w:name w:val="Titre PM 2"/>
    <w:basedOn w:val="Titre2"/>
    <w:next w:val="Normal"/>
    <w:link w:val="TitrePM2Car"/>
    <w:qFormat/>
    <w:rsid w:val="002D3870"/>
    <w:pPr>
      <w:autoSpaceDE/>
      <w:autoSpaceDN/>
      <w:spacing w:before="240" w:after="240" w:line="259" w:lineRule="auto"/>
      <w:ind w:firstLine="709"/>
      <w:jc w:val="both"/>
    </w:pPr>
    <w:rPr>
      <w:rFonts w:asciiTheme="minorHAnsi" w:hAnsiTheme="minorHAnsi"/>
      <w:smallCaps/>
      <w:color w:val="767171" w:themeColor="background2" w:themeShade="80"/>
      <w:sz w:val="32"/>
      <w:szCs w:val="32"/>
      <w:u w:val="single" w:color="92B7BC"/>
      <w:lang w:val="fr-BE" w:eastAsia="en-US"/>
    </w:rPr>
  </w:style>
  <w:style w:type="character" w:customStyle="1" w:styleId="TitrePM2Car">
    <w:name w:val="Titre PM 2 Car"/>
    <w:basedOn w:val="Policepardfaut"/>
    <w:link w:val="TitrePM2"/>
    <w:rsid w:val="002D3870"/>
    <w:rPr>
      <w:rFonts w:eastAsiaTheme="majorEastAsia" w:cstheme="majorBidi"/>
      <w:smallCaps/>
      <w:color w:val="767171" w:themeColor="background2" w:themeShade="80"/>
      <w:sz w:val="32"/>
      <w:szCs w:val="32"/>
      <w:u w:val="single" w:color="92B7BC"/>
    </w:rPr>
  </w:style>
  <w:style w:type="character" w:customStyle="1" w:styleId="Titre2Car">
    <w:name w:val="Titre 2 Car"/>
    <w:basedOn w:val="Policepardfaut"/>
    <w:link w:val="Titre2"/>
    <w:uiPriority w:val="9"/>
    <w:semiHidden/>
    <w:rsid w:val="002D38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  <w:style w:type="paragraph" w:customStyle="1" w:styleId="PucePM1">
    <w:name w:val="Puce PM 1"/>
    <w:basedOn w:val="Paragraphedeliste"/>
    <w:next w:val="Normal"/>
    <w:qFormat/>
    <w:rsid w:val="007C7838"/>
    <w:pPr>
      <w:numPr>
        <w:numId w:val="22"/>
      </w:numPr>
      <w:autoSpaceDE/>
      <w:autoSpaceDN/>
      <w:spacing w:after="120" w:line="259" w:lineRule="auto"/>
      <w:ind w:left="357" w:hanging="357"/>
      <w:contextualSpacing w:val="0"/>
      <w:jc w:val="both"/>
    </w:pPr>
    <w:rPr>
      <w:rFonts w:asciiTheme="minorHAnsi" w:eastAsiaTheme="minorHAnsi" w:hAnsiTheme="minorHAnsi" w:cstheme="minorBidi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7</Pages>
  <Words>2005</Words>
  <Characters>11033</Characters>
  <Application>Microsoft Office Word</Application>
  <DocSecurity>0</DocSecurity>
  <Lines>91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MELOUAH Jamila</dc:creator>
  <cp:keywords/>
  <dc:description/>
  <cp:lastModifiedBy>goulet02</cp:lastModifiedBy>
  <cp:revision>29</cp:revision>
  <dcterms:created xsi:type="dcterms:W3CDTF">2022-09-23T12:22:00Z</dcterms:created>
  <dcterms:modified xsi:type="dcterms:W3CDTF">2024-07-09T11:43:00Z</dcterms:modified>
</cp:coreProperties>
</file>